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6C36" w:rsidR="002F1A70" w:rsidP="002F1A70" w:rsidRDefault="00F77889" w14:paraId="5A97D267" w14:textId="548D5930">
      <w:pPr>
        <w:pStyle w:val="CVHeader1"/>
        <w:rPr>
          <w:rFonts w:ascii="Untitled Sans" w:hAnsi="Untitled Sans"/>
        </w:rPr>
      </w:pPr>
      <w:r w:rsidRPr="242D24DB">
        <w:rPr>
          <w:rFonts w:ascii="Untitled Sans" w:hAnsi="Untitled Sans"/>
        </w:rPr>
        <w:t>Wang Guangle</w:t>
      </w:r>
      <w:r>
        <w:br/>
      </w:r>
      <w:r w:rsidRPr="242D24DB" w:rsidR="002F1A70">
        <w:rPr>
          <w:rFonts w:ascii="Untitled Sans" w:hAnsi="Untitled Sans"/>
        </w:rPr>
        <w:t>One-Artist Exhibitions</w:t>
      </w:r>
    </w:p>
    <w:p w:rsidRPr="00F56C36" w:rsidR="002F1A70" w:rsidP="002F1A70" w:rsidRDefault="002F1A70" w14:paraId="73E75A03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73053201" w14:textId="623241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Dates</w:t>
      </w:r>
    </w:p>
    <w:p w:rsidRPr="00F56C36" w:rsidR="00F77889" w:rsidP="00F77889" w:rsidRDefault="00F77889" w14:paraId="295C45B4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</w:rPr>
        <w:t xml:space="preserve">Born 1976, Songxi, Fujian Province, China </w:t>
      </w:r>
    </w:p>
    <w:p w:rsidRPr="00F56C36" w:rsidR="00F77889" w:rsidP="00F77889" w:rsidRDefault="00F77889" w14:paraId="53EACF40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</w:rPr>
        <w:t>Lives and works in Beijing</w:t>
      </w:r>
    </w:p>
    <w:p w:rsidRPr="00F56C36" w:rsidR="00F77889" w:rsidP="00F77889" w:rsidRDefault="00F77889" w14:paraId="721DA150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75C27CCF" w14:textId="24B472E5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Education</w:t>
      </w:r>
    </w:p>
    <w:p w:rsidRPr="00F56C36" w:rsidR="00F77889" w:rsidP="00F77889" w:rsidRDefault="00F77889" w14:paraId="66F6AF95" w14:textId="4D5F6D7E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</w:rPr>
        <w:t>2000, Central Academy of Fine Arts, Beijing</w:t>
      </w:r>
    </w:p>
    <w:p w:rsidR="00F77889" w:rsidP="00F77889" w:rsidRDefault="00F77889" w14:paraId="6BD65B27" w14:textId="77777777">
      <w:pPr>
        <w:rPr>
          <w:rFonts w:ascii="Untitled Sans" w:hAnsi="Untitled Sans"/>
          <w:bCs/>
        </w:rPr>
      </w:pPr>
    </w:p>
    <w:p w:rsidR="006B74B6" w:rsidP="00F77889" w:rsidRDefault="006B74B6" w14:paraId="19A66DE3" w14:textId="77777777">
      <w:pPr>
        <w:rPr>
          <w:rFonts w:ascii="Untitled Sans" w:hAnsi="Untitled Sans" w:eastAsia="SimSun"/>
          <w:b/>
          <w:lang w:eastAsia="zh-CN"/>
        </w:rPr>
      </w:pPr>
      <w:r>
        <w:rPr>
          <w:rFonts w:hint="eastAsia" w:ascii="Untitled Sans" w:hAnsi="Untitled Sans" w:eastAsia="SimSun"/>
          <w:b/>
          <w:lang w:eastAsia="zh-CN"/>
        </w:rPr>
        <w:t>2026</w:t>
      </w:r>
    </w:p>
    <w:p w:rsidR="006B74B6" w:rsidP="59F3F9D6" w:rsidRDefault="006B74B6" w14:paraId="3F5580C6" w14:textId="77777777">
      <w:pPr>
        <w:rPr>
          <w:rFonts w:ascii="Untitled Sans" w:hAnsi="Untitled Sans" w:eastAsia="SimSun"/>
          <w:b w:val="1"/>
          <w:bCs w:val="1"/>
          <w:lang w:eastAsia="zh-CN"/>
        </w:rPr>
      </w:pPr>
    </w:p>
    <w:p w:rsidR="63B0D415" w:rsidP="59F3F9D6" w:rsidRDefault="63B0D415" w14:paraId="4D54733D" w14:textId="2B78303C">
      <w:pPr>
        <w:rPr>
          <w:rFonts w:ascii="Untitled Sans" w:hAnsi="Untitled Sans" w:eastAsia="SimSun"/>
          <w:b w:val="0"/>
          <w:bCs w:val="0"/>
          <w:lang w:eastAsia="zh-CN"/>
        </w:rPr>
      </w:pPr>
      <w:r w:rsidRPr="59F3F9D6" w:rsidR="63B0D415">
        <w:rPr>
          <w:rFonts w:ascii="Untitled Sans" w:hAnsi="Untitled Sans" w:eastAsia="SimSun"/>
          <w:b w:val="0"/>
          <w:bCs w:val="0"/>
          <w:i w:val="1"/>
          <w:iCs w:val="1"/>
          <w:lang w:eastAsia="zh-CN"/>
        </w:rPr>
        <w:t>Wang Guangle: Looking Back: Domes and Cavities</w:t>
      </w:r>
      <w:r w:rsidRPr="59F3F9D6" w:rsidR="63B0D415">
        <w:rPr>
          <w:rFonts w:ascii="Untitled Sans" w:hAnsi="Untitled Sans" w:eastAsia="SimSun"/>
          <w:b w:val="0"/>
          <w:bCs w:val="0"/>
          <w:lang w:eastAsia="zh-CN"/>
        </w:rPr>
        <w:t>, Cai Jin Space, Beijing, July 12–August 30, 2026.</w:t>
      </w:r>
    </w:p>
    <w:p w:rsidR="59F3F9D6" w:rsidP="59F3F9D6" w:rsidRDefault="59F3F9D6" w14:paraId="4D06ECAE" w14:textId="4F0671D2">
      <w:pPr>
        <w:rPr>
          <w:rFonts w:ascii="Untitled Sans" w:hAnsi="Untitled Sans" w:eastAsia="SimSun"/>
          <w:b w:val="1"/>
          <w:bCs w:val="1"/>
          <w:lang w:eastAsia="zh-CN"/>
        </w:rPr>
      </w:pPr>
    </w:p>
    <w:p w:rsidRPr="006B74B6" w:rsidR="006B74B6" w:rsidP="006B74B6" w:rsidRDefault="006B74B6" w14:paraId="69AF4206" w14:textId="48217B94">
      <w:pPr>
        <w:rPr>
          <w:rFonts w:ascii="Untitled Sans" w:hAnsi="Untitled Sans" w:eastAsia="SimSun"/>
          <w:lang w:eastAsia="zh-CN"/>
        </w:rPr>
      </w:pPr>
      <w:r w:rsidRPr="006B74B6">
        <w:rPr>
          <w:rFonts w:hint="eastAsia" w:ascii="Untitled Sans" w:hAnsi="Untitled Sans" w:eastAsia="SimSun"/>
          <w:i/>
          <w:iCs/>
          <w:lang w:eastAsia="zh-CN"/>
        </w:rPr>
        <w:t>Wang Guangle: Delayed Gravity</w:t>
      </w:r>
      <w:r w:rsidRPr="006B74B6">
        <w:rPr>
          <w:rFonts w:hint="eastAsia" w:ascii="Untitled Sans" w:hAnsi="Untitled Sans" w:eastAsia="SimSun"/>
          <w:lang w:eastAsia="zh-CN"/>
        </w:rPr>
        <w:t>, Pace Gallery, New York, January 16</w:t>
      </w:r>
      <w:r w:rsidRPr="006B74B6">
        <w:rPr>
          <w:rFonts w:ascii="Untitled Sans" w:hAnsi="Untitled Sans" w:eastAsia="Untitled Sans" w:cs="Untitled Sans"/>
          <w:color w:val="auto"/>
        </w:rPr>
        <w:t>–</w:t>
      </w:r>
      <w:r w:rsidRPr="006B74B6">
        <w:rPr>
          <w:rFonts w:hint="eastAsia" w:ascii="Untitled Sans" w:hAnsi="Untitled Sans" w:eastAsia="SimSun" w:cs="Untitled Sans"/>
          <w:color w:val="auto"/>
          <w:lang w:eastAsia="zh-CN"/>
        </w:rPr>
        <w:t>February 28, 2026.</w:t>
      </w:r>
    </w:p>
    <w:p w:rsidR="006B74B6" w:rsidP="00F77889" w:rsidRDefault="006B74B6" w14:paraId="249455E0" w14:textId="77777777">
      <w:pPr>
        <w:rPr>
          <w:rFonts w:ascii="Untitled Sans" w:hAnsi="Untitled Sans" w:eastAsia="SimSun"/>
          <w:b/>
          <w:lang w:eastAsia="zh-CN"/>
        </w:rPr>
      </w:pPr>
    </w:p>
    <w:p w:rsidR="00BA784F" w:rsidP="00F77889" w:rsidRDefault="00BA784F" w14:paraId="0608439D" w14:textId="20D2500B">
      <w:pPr>
        <w:rPr>
          <w:rFonts w:ascii="Untitled Sans" w:hAnsi="Untitled Sans"/>
          <w:b/>
        </w:rPr>
      </w:pPr>
      <w:r>
        <w:rPr>
          <w:rFonts w:ascii="Untitled Sans" w:hAnsi="Untitled Sans"/>
          <w:b/>
        </w:rPr>
        <w:t>2025</w:t>
      </w:r>
    </w:p>
    <w:p w:rsidR="00BA784F" w:rsidP="00F77889" w:rsidRDefault="00BA784F" w14:paraId="28919A84" w14:textId="77777777">
      <w:pPr>
        <w:rPr>
          <w:rFonts w:ascii="Untitled Sans" w:hAnsi="Untitled Sans"/>
          <w:b/>
        </w:rPr>
      </w:pPr>
    </w:p>
    <w:p w:rsidRPr="00BA784F" w:rsidR="00BA784F" w:rsidP="00F77889" w:rsidRDefault="00BA784F" w14:paraId="0BC1D200" w14:textId="194D731E">
      <w:pPr>
        <w:rPr>
          <w:rFonts w:ascii="Untitled Sans" w:hAnsi="Untitled Sans"/>
          <w:bCs/>
        </w:rPr>
      </w:pPr>
      <w:r w:rsidRPr="00BA784F">
        <w:rPr>
          <w:rFonts w:ascii="Untitled Sans" w:hAnsi="Untitled Sans"/>
          <w:bCs/>
          <w:i/>
          <w:iCs/>
        </w:rPr>
        <w:t xml:space="preserve">Wang Guangle: The Dao Way, </w:t>
      </w:r>
      <w:r w:rsidRPr="00BA784F">
        <w:rPr>
          <w:rFonts w:ascii="Untitled Sans" w:hAnsi="Untitled Sans"/>
          <w:bCs/>
        </w:rPr>
        <w:t>Fosun Foundation, Shanghai, March 25–May 11, 2025.</w:t>
      </w:r>
    </w:p>
    <w:p w:rsidR="00BA784F" w:rsidP="00F77889" w:rsidRDefault="00BA784F" w14:paraId="5412B125" w14:textId="77777777">
      <w:pPr>
        <w:rPr>
          <w:rFonts w:ascii="Untitled Sans" w:hAnsi="Untitled Sans"/>
          <w:b/>
        </w:rPr>
      </w:pPr>
    </w:p>
    <w:p w:rsidRPr="00672A0E" w:rsidR="00672A0E" w:rsidP="00F77889" w:rsidRDefault="00672A0E" w14:paraId="49CE5DC5" w14:textId="74E18BEC">
      <w:pPr>
        <w:rPr>
          <w:rFonts w:ascii="Untitled Sans" w:hAnsi="Untitled Sans"/>
          <w:b/>
        </w:rPr>
      </w:pPr>
      <w:r w:rsidRPr="00672A0E">
        <w:rPr>
          <w:rFonts w:hint="eastAsia" w:ascii="Untitled Sans" w:hAnsi="Untitled Sans"/>
          <w:b/>
        </w:rPr>
        <w:t>2</w:t>
      </w:r>
      <w:r w:rsidRPr="00672A0E">
        <w:rPr>
          <w:rFonts w:ascii="Untitled Sans" w:hAnsi="Untitled Sans"/>
          <w:b/>
        </w:rPr>
        <w:t>024</w:t>
      </w:r>
    </w:p>
    <w:p w:rsidR="00672A0E" w:rsidP="00F77889" w:rsidRDefault="00672A0E" w14:paraId="76ECFABA" w14:textId="77777777">
      <w:pPr>
        <w:rPr>
          <w:rFonts w:ascii="Untitled Sans" w:hAnsi="Untitled Sans" w:eastAsia="SimSun"/>
          <w:bCs/>
          <w:lang w:eastAsia="zh-CN"/>
        </w:rPr>
      </w:pPr>
    </w:p>
    <w:p w:rsidR="00D80DC3" w:rsidP="00F77889" w:rsidRDefault="00D80DC3" w14:paraId="270F3AD3" w14:textId="07F1878F">
      <w:pPr>
        <w:rPr>
          <w:rFonts w:ascii="Untitled Sans" w:hAnsi="Untitled Sans" w:eastAsia="SimSun"/>
          <w:bCs/>
          <w:lang w:eastAsia="zh-CN"/>
        </w:rPr>
      </w:pPr>
      <w:r w:rsidRPr="00D80DC3">
        <w:rPr>
          <w:rFonts w:hint="eastAsia" w:ascii="Untitled Sans" w:hAnsi="Untitled Sans" w:eastAsia="SimSun"/>
          <w:bCs/>
          <w:i/>
          <w:iCs/>
          <w:lang w:eastAsia="zh-CN"/>
        </w:rPr>
        <w:t xml:space="preserve">Wang Guangle: </w:t>
      </w:r>
      <w:r w:rsidRPr="00D80DC3">
        <w:rPr>
          <w:rFonts w:ascii="Untitled Sans" w:hAnsi="Untitled Sans" w:eastAsia="SimSun"/>
          <w:bCs/>
          <w:i/>
          <w:iCs/>
          <w:lang w:eastAsia="zh-CN"/>
        </w:rPr>
        <w:t>An Empty Room,</w:t>
      </w:r>
      <w:r w:rsidRPr="00D80DC3">
        <w:rPr>
          <w:rFonts w:ascii="Untitled Sans" w:hAnsi="Untitled Sans" w:eastAsia="SimSun"/>
          <w:bCs/>
          <w:lang w:eastAsia="zh-CN"/>
        </w:rPr>
        <w:t xml:space="preserve"> Cai Jin Space, Beijing, December 12, 2024–January 13, 2025.</w:t>
      </w:r>
    </w:p>
    <w:p w:rsidRPr="00D80DC3" w:rsidR="00D80DC3" w:rsidP="00F77889" w:rsidRDefault="00D80DC3" w14:paraId="46ED5C88" w14:textId="77777777">
      <w:pPr>
        <w:rPr>
          <w:rFonts w:ascii="Untitled Sans" w:hAnsi="Untitled Sans" w:eastAsia="SimSun"/>
          <w:bCs/>
          <w:lang w:eastAsia="zh-CN"/>
        </w:rPr>
      </w:pPr>
    </w:p>
    <w:p w:rsidR="00FB77F5" w:rsidP="00F77889" w:rsidRDefault="00FB77F5" w14:paraId="5EFC635B" w14:textId="508407B9">
      <w:pPr>
        <w:rPr>
          <w:rFonts w:ascii="Untitled Sans" w:hAnsi="Untitled Sans"/>
          <w:bCs/>
        </w:rPr>
      </w:pPr>
      <w:r w:rsidRPr="00FB77F5">
        <w:rPr>
          <w:rFonts w:ascii="Untitled Sans" w:hAnsi="Untitled Sans"/>
          <w:bCs/>
          <w:i/>
          <w:iCs/>
        </w:rPr>
        <w:t>Wang Guangle: The Boat of Concepts,</w:t>
      </w:r>
      <w:r w:rsidRPr="00FB77F5">
        <w:rPr>
          <w:rFonts w:ascii="Untitled Sans" w:hAnsi="Untitled Sans"/>
          <w:bCs/>
        </w:rPr>
        <w:t xml:space="preserve"> Nan Shan Society, Xi’an, </w:t>
      </w:r>
      <w:r>
        <w:rPr>
          <w:rFonts w:ascii="Untitled Sans" w:hAnsi="Untitled Sans"/>
          <w:bCs/>
        </w:rPr>
        <w:t xml:space="preserve">China, </w:t>
      </w:r>
      <w:r w:rsidRPr="00FB77F5">
        <w:rPr>
          <w:rFonts w:ascii="Untitled Sans" w:hAnsi="Untitled Sans"/>
          <w:bCs/>
        </w:rPr>
        <w:t>September 15</w:t>
      </w:r>
      <w:r w:rsidRPr="007202CF">
        <w:rPr>
          <w:rFonts w:ascii="Untitled Sans" w:hAnsi="Untitled Sans" w:eastAsia="Untitled Sans" w:cs="Untitled Sans"/>
          <w:color w:val="auto"/>
        </w:rPr>
        <w:t>–</w:t>
      </w:r>
      <w:r w:rsidRPr="00FB77F5">
        <w:rPr>
          <w:rFonts w:ascii="Untitled Sans" w:hAnsi="Untitled Sans"/>
          <w:bCs/>
        </w:rPr>
        <w:t>November 24, 2024.</w:t>
      </w:r>
    </w:p>
    <w:p w:rsidR="00FB77F5" w:rsidP="00F77889" w:rsidRDefault="00FB77F5" w14:paraId="53614CC9" w14:textId="77777777">
      <w:pPr>
        <w:rPr>
          <w:rFonts w:ascii="Untitled Sans" w:hAnsi="Untitled Sans"/>
          <w:bCs/>
        </w:rPr>
      </w:pPr>
    </w:p>
    <w:p w:rsidRPr="007202CF" w:rsidR="00672A0E" w:rsidP="00F77889" w:rsidRDefault="007202CF" w14:paraId="3FB0809C" w14:textId="167CEEA9">
      <w:pPr>
        <w:rPr>
          <w:rFonts w:ascii="Untitled Sans" w:hAnsi="Untitled Sans" w:eastAsia="SimSun" w:cs="Untitled Sans"/>
          <w:color w:val="auto"/>
          <w:lang w:eastAsia="zh-CN"/>
        </w:rPr>
      </w:pPr>
      <w:r w:rsidRPr="007202CF">
        <w:rPr>
          <w:rFonts w:hint="eastAsia" w:ascii="Untitled Sans" w:hAnsi="Untitled Sans" w:eastAsia="SimSun" w:cs="Untitled Sans"/>
          <w:i/>
          <w:iCs/>
          <w:color w:val="auto"/>
          <w:lang w:eastAsia="zh-CN"/>
        </w:rPr>
        <w:t>Wang Guangle</w:t>
      </w:r>
      <w:r w:rsidRPr="007202CF">
        <w:rPr>
          <w:rFonts w:hint="eastAsia" w:ascii="Untitled Sans" w:hAnsi="Untitled Sans" w:eastAsia="Untitled Sans" w:cs="Untitled Sans"/>
          <w:color w:val="auto"/>
        </w:rPr>
        <w:t xml:space="preserve">, Pace Gallery, Seoul, </w:t>
      </w:r>
      <w:r w:rsidRPr="007202CF">
        <w:rPr>
          <w:rFonts w:hint="eastAsia" w:ascii="Untitled Sans" w:hAnsi="Untitled Sans" w:eastAsia="SimSun" w:cs="Untitled Sans"/>
          <w:color w:val="auto"/>
          <w:lang w:eastAsia="zh-CN"/>
        </w:rPr>
        <w:t>September 4</w:t>
      </w:r>
      <w:r w:rsidRPr="007202CF">
        <w:rPr>
          <w:rFonts w:ascii="Untitled Sans" w:hAnsi="Untitled Sans" w:eastAsia="Untitled Sans" w:cs="Untitled Sans"/>
          <w:color w:val="auto"/>
        </w:rPr>
        <w:t>–</w:t>
      </w:r>
      <w:r w:rsidRPr="007202CF">
        <w:rPr>
          <w:rFonts w:hint="eastAsia" w:ascii="Untitled Sans" w:hAnsi="Untitled Sans" w:eastAsia="SimSun" w:cs="Untitled Sans"/>
          <w:color w:val="auto"/>
          <w:lang w:eastAsia="zh-CN"/>
        </w:rPr>
        <w:t>October 26</w:t>
      </w:r>
      <w:r w:rsidRPr="007202CF">
        <w:rPr>
          <w:rFonts w:hint="eastAsia" w:ascii="Untitled Sans" w:hAnsi="Untitled Sans" w:eastAsia="Untitled Sans" w:cs="Untitled Sans"/>
          <w:color w:val="auto"/>
        </w:rPr>
        <w:t>, 2024</w:t>
      </w:r>
      <w:r w:rsidRPr="007202CF">
        <w:rPr>
          <w:rFonts w:ascii="Untitled Sans" w:hAnsi="Untitled Sans" w:eastAsia="Untitled Sans" w:cs="Untitled Sans"/>
          <w:color w:val="auto"/>
        </w:rPr>
        <w:t>.</w:t>
      </w:r>
    </w:p>
    <w:p w:rsidR="00672A0E" w:rsidP="00F77889" w:rsidRDefault="00672A0E" w14:paraId="28C8FBF4" w14:textId="77777777">
      <w:pPr>
        <w:rPr>
          <w:rFonts w:ascii="Untitled Sans" w:hAnsi="Untitled Sans"/>
          <w:bCs/>
        </w:rPr>
      </w:pPr>
    </w:p>
    <w:p w:rsidR="00672A0E" w:rsidP="00F77889" w:rsidRDefault="00672A0E" w14:paraId="28A9741A" w14:textId="269FE3E2">
      <w:pPr>
        <w:rPr>
          <w:rFonts w:ascii="Untitled Sans" w:hAnsi="Untitled Sans"/>
          <w:bCs/>
        </w:rPr>
      </w:pPr>
      <w:r w:rsidRPr="00672A0E">
        <w:rPr>
          <w:rFonts w:ascii="Untitled Sans" w:hAnsi="Untitled Sans"/>
          <w:bCs/>
          <w:i/>
          <w:iCs/>
        </w:rPr>
        <w:t>Fireworks – Wang Guangle</w:t>
      </w:r>
      <w:r w:rsidRPr="00672A0E">
        <w:rPr>
          <w:rFonts w:ascii="Untitled Sans" w:hAnsi="Untitled Sans"/>
          <w:bCs/>
        </w:rPr>
        <w:t>, The Uncommon, Hong Kong, March 3</w:t>
      </w:r>
      <w:r w:rsidRPr="00BD7416">
        <w:rPr>
          <w:rStyle w:val="normaltextrun"/>
          <w:rFonts w:ascii="Untitled Sans" w:hAnsi="Untitled Sans"/>
          <w:shd w:val="clear" w:color="auto" w:fill="FFFFFF"/>
        </w:rPr>
        <w:t>–</w:t>
      </w:r>
      <w:r w:rsidRPr="00672A0E">
        <w:rPr>
          <w:rFonts w:ascii="Untitled Sans" w:hAnsi="Untitled Sans"/>
          <w:bCs/>
        </w:rPr>
        <w:t>April 27, 2024</w:t>
      </w:r>
      <w:r>
        <w:rPr>
          <w:rFonts w:ascii="Untitled Sans" w:hAnsi="Untitled Sans"/>
          <w:bCs/>
        </w:rPr>
        <w:t>.</w:t>
      </w:r>
    </w:p>
    <w:p w:rsidRPr="00F56C36" w:rsidR="00672A0E" w:rsidP="00F77889" w:rsidRDefault="00672A0E" w14:paraId="62F6BF2A" w14:textId="77777777">
      <w:pPr>
        <w:rPr>
          <w:rFonts w:ascii="Untitled Sans" w:hAnsi="Untitled Sans"/>
          <w:bCs/>
        </w:rPr>
      </w:pPr>
    </w:p>
    <w:p w:rsidR="00BD7416" w:rsidP="00F77889" w:rsidRDefault="00BD7416" w14:paraId="3E43C0C4" w14:textId="77777777">
      <w:pPr>
        <w:rPr>
          <w:rFonts w:ascii="Untitled Sans" w:hAnsi="Untitled Sans"/>
          <w:b/>
          <w:bCs/>
        </w:rPr>
      </w:pPr>
      <w:r>
        <w:rPr>
          <w:rFonts w:ascii="Untitled Sans" w:hAnsi="Untitled Sans"/>
          <w:b/>
          <w:bCs/>
        </w:rPr>
        <w:t>2022</w:t>
      </w:r>
    </w:p>
    <w:p w:rsidR="00BD7416" w:rsidP="00F77889" w:rsidRDefault="00BD7416" w14:paraId="628E320B" w14:textId="77777777">
      <w:pPr>
        <w:rPr>
          <w:rFonts w:ascii="Untitled Sans" w:hAnsi="Untitled Sans"/>
          <w:b/>
          <w:bCs/>
        </w:rPr>
      </w:pPr>
    </w:p>
    <w:p w:rsidRPr="00BD7416" w:rsidR="00BD7416" w:rsidP="00BD7416" w:rsidRDefault="00BD7416" w14:paraId="63C5EC09" w14:textId="5D566180">
      <w:pPr>
        <w:rPr>
          <w:rFonts w:ascii="Untitled Sans" w:hAnsi="Untitled Sans"/>
        </w:rPr>
      </w:pPr>
      <w:r w:rsidRPr="00BD7416">
        <w:rPr>
          <w:rFonts w:ascii="Untitled Sans" w:hAnsi="Untitled Sans"/>
          <w:i/>
          <w:iCs/>
        </w:rPr>
        <w:t>Wang Guangle: Faded Colours</w:t>
      </w:r>
      <w:r w:rsidRPr="00BD7416">
        <w:rPr>
          <w:rFonts w:ascii="Untitled Sans" w:hAnsi="Untitled Sans"/>
        </w:rPr>
        <w:t xml:space="preserve">, Pace Gallery, </w:t>
      </w:r>
      <w:r w:rsidRPr="00BD7416">
        <w:rPr>
          <w:rStyle w:val="normaltextrun"/>
          <w:rFonts w:ascii="Untitled Sans" w:hAnsi="Untitled Sans"/>
          <w:shd w:val="clear" w:color="auto" w:fill="FFFFFF"/>
        </w:rPr>
        <w:t>London, April 1–May 4, 2022.</w:t>
      </w:r>
    </w:p>
    <w:p w:rsidR="00BD7416" w:rsidP="00F77889" w:rsidRDefault="00BD7416" w14:paraId="410B2637" w14:textId="77777777">
      <w:pPr>
        <w:rPr>
          <w:rFonts w:ascii="Untitled Sans" w:hAnsi="Untitled Sans"/>
          <w:b/>
          <w:bCs/>
        </w:rPr>
      </w:pPr>
    </w:p>
    <w:p w:rsidR="000175C3" w:rsidP="00F77889" w:rsidRDefault="000175C3" w14:paraId="5DC64F77" w14:textId="4846E363">
      <w:pPr>
        <w:rPr>
          <w:rFonts w:ascii="Untitled Sans" w:hAnsi="Untitled Sans"/>
          <w:b/>
          <w:bCs/>
        </w:rPr>
      </w:pPr>
      <w:r>
        <w:rPr>
          <w:rFonts w:ascii="Untitled Sans" w:hAnsi="Untitled Sans"/>
          <w:b/>
          <w:bCs/>
        </w:rPr>
        <w:t>2021</w:t>
      </w:r>
    </w:p>
    <w:p w:rsidR="000175C3" w:rsidP="00F77889" w:rsidRDefault="000175C3" w14:paraId="0049BAC8" w14:textId="3AC00D83">
      <w:pPr>
        <w:rPr>
          <w:rFonts w:ascii="Untitled Sans" w:hAnsi="Untitled Sans"/>
          <w:b/>
          <w:bCs/>
        </w:rPr>
      </w:pPr>
    </w:p>
    <w:p w:rsidRPr="00753036" w:rsidR="000175C3" w:rsidP="00F77889" w:rsidRDefault="00753036" w14:paraId="64BA7B33" w14:textId="17BD1C04">
      <w:pPr>
        <w:rPr>
          <w:rFonts w:ascii="Untitled Sans" w:hAnsi="Untitled Sans"/>
        </w:rPr>
      </w:pPr>
      <w:r w:rsidRPr="68589236">
        <w:rPr>
          <w:rFonts w:ascii="Untitled Sans" w:hAnsi="Untitled Sans"/>
          <w:i/>
          <w:iCs/>
        </w:rPr>
        <w:t>Wang Guangle: Waves</w:t>
      </w:r>
      <w:r w:rsidRPr="68589236">
        <w:rPr>
          <w:rFonts w:ascii="Untitled Sans" w:hAnsi="Untitled Sans"/>
        </w:rPr>
        <w:t>, Beijing Commune, Apr</w:t>
      </w:r>
      <w:r w:rsidRPr="68589236" w:rsidR="7210A4A4">
        <w:rPr>
          <w:rFonts w:ascii="Untitled Sans" w:hAnsi="Untitled Sans"/>
        </w:rPr>
        <w:t>il</w:t>
      </w:r>
      <w:r w:rsidRPr="68589236">
        <w:rPr>
          <w:rFonts w:ascii="Untitled Sans" w:hAnsi="Untitled Sans"/>
        </w:rPr>
        <w:t xml:space="preserve"> 15–May 28, 2021.</w:t>
      </w:r>
    </w:p>
    <w:p w:rsidR="000175C3" w:rsidP="00F77889" w:rsidRDefault="000175C3" w14:paraId="09DE02BF" w14:textId="77777777">
      <w:pPr>
        <w:rPr>
          <w:rFonts w:ascii="Untitled Sans" w:hAnsi="Untitled Sans"/>
          <w:b/>
          <w:bCs/>
        </w:rPr>
      </w:pPr>
    </w:p>
    <w:p w:rsidRPr="000175C3" w:rsidR="00F77889" w:rsidP="00F77889" w:rsidRDefault="00F77889" w14:paraId="20BAD0DB" w14:textId="1BE3769A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2019</w:t>
      </w:r>
    </w:p>
    <w:p w:rsidRPr="00F56C36" w:rsidR="00F77889" w:rsidP="00F77889" w:rsidRDefault="00F77889" w14:paraId="39EB2059" w14:textId="77777777">
      <w:pPr>
        <w:rPr>
          <w:rFonts w:ascii="Untitled Sans" w:hAnsi="Untitled Sans"/>
          <w:b/>
          <w:bCs/>
        </w:rPr>
      </w:pPr>
    </w:p>
    <w:p w:rsidRPr="00F56C36" w:rsidR="00F77889" w:rsidP="68589236" w:rsidRDefault="00F77889" w14:paraId="0C44D86B" w14:textId="0F24217E">
      <w:pPr>
        <w:rPr>
          <w:rFonts w:ascii="Untitled Sans" w:hAnsi="Untitled Sans"/>
        </w:rPr>
      </w:pPr>
      <w:r w:rsidRPr="68589236">
        <w:rPr>
          <w:rFonts w:ascii="Untitled Sans" w:hAnsi="Untitled Sans"/>
          <w:i/>
          <w:iCs/>
        </w:rPr>
        <w:t>Wang Guangle: Duo Color</w:t>
      </w:r>
      <w:r w:rsidRPr="68589236">
        <w:rPr>
          <w:rFonts w:ascii="Untitled Sans" w:hAnsi="Untitled Sans"/>
        </w:rPr>
        <w:t>, Pace Gallery, 510 West 25</w:t>
      </w:r>
      <w:r w:rsidRPr="68589236" w:rsidR="517B281C">
        <w:rPr>
          <w:rFonts w:ascii="Untitled Sans" w:hAnsi="Untitled Sans"/>
        </w:rPr>
        <w:t>th</w:t>
      </w:r>
      <w:r w:rsidRPr="68589236">
        <w:rPr>
          <w:rFonts w:ascii="Untitled Sans" w:hAnsi="Untitled Sans"/>
        </w:rPr>
        <w:t xml:space="preserve"> Street, New York, January 11–February 9, 2019.</w:t>
      </w:r>
    </w:p>
    <w:p w:rsidRPr="00F56C36" w:rsidR="00F77889" w:rsidP="00F77889" w:rsidRDefault="00F77889" w14:paraId="482F2B6E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54A1FB65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/>
          <w:bCs/>
        </w:rPr>
        <w:t>2016</w:t>
      </w:r>
    </w:p>
    <w:p w:rsidRPr="00F56C36" w:rsidR="00F77889" w:rsidP="00F77889" w:rsidRDefault="00F77889" w14:paraId="653622C3" w14:textId="77777777">
      <w:pPr>
        <w:rPr>
          <w:rFonts w:ascii="Untitled Sans" w:hAnsi="Untitled Sans"/>
          <w:bCs/>
        </w:rPr>
      </w:pPr>
    </w:p>
    <w:p w:rsidRPr="00F56C36" w:rsidR="00F77889" w:rsidP="68589236" w:rsidRDefault="00F77889" w14:paraId="68E08135" w14:textId="35675F08">
      <w:pPr>
        <w:rPr>
          <w:rFonts w:ascii="Untitled Sans" w:hAnsi="Untitled Sans"/>
        </w:rPr>
      </w:pPr>
      <w:r w:rsidRPr="68589236">
        <w:rPr>
          <w:rFonts w:ascii="Untitled Sans" w:hAnsi="Untitled Sans"/>
          <w:i/>
          <w:iCs/>
        </w:rPr>
        <w:t>Wang Guangle: Yellow</w:t>
      </w:r>
      <w:r w:rsidRPr="68589236">
        <w:rPr>
          <w:rFonts w:ascii="Untitled Sans" w:hAnsi="Untitled Sans"/>
        </w:rPr>
        <w:t>, Pace</w:t>
      </w:r>
      <w:r w:rsidRPr="68589236" w:rsidR="21A29486">
        <w:rPr>
          <w:rFonts w:ascii="Untitled Sans" w:hAnsi="Untitled Sans"/>
        </w:rPr>
        <w:t xml:space="preserve"> Gallery,</w:t>
      </w:r>
      <w:r w:rsidRPr="68589236">
        <w:rPr>
          <w:rFonts w:ascii="Untitled Sans" w:hAnsi="Untitled Sans"/>
        </w:rPr>
        <w:t xml:space="preserve"> London, March 18–April 16, 2016.</w:t>
      </w:r>
    </w:p>
    <w:p w:rsidRPr="00F56C36" w:rsidR="00F77889" w:rsidP="00F77889" w:rsidRDefault="00F77889" w14:paraId="07C9BD74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6175AD88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2015</w:t>
      </w:r>
    </w:p>
    <w:p w:rsidRPr="00F56C36" w:rsidR="00F77889" w:rsidP="00F77889" w:rsidRDefault="00F77889" w14:paraId="7A8F228E" w14:textId="77777777">
      <w:pPr>
        <w:rPr>
          <w:rFonts w:ascii="Untitled Sans" w:hAnsi="Untitled Sans"/>
          <w:b/>
          <w:bCs/>
        </w:rPr>
      </w:pPr>
    </w:p>
    <w:p w:rsidRPr="00F56C36" w:rsidR="00F77889" w:rsidP="68589236" w:rsidRDefault="00F77889" w14:paraId="602D8DDB" w14:textId="49E431B1">
      <w:pPr>
        <w:rPr>
          <w:rFonts w:ascii="Untitled Sans" w:hAnsi="Untitled Sans"/>
        </w:rPr>
      </w:pPr>
      <w:r w:rsidRPr="7A7FC4BC">
        <w:rPr>
          <w:rFonts w:ascii="Untitled Sans" w:hAnsi="Untitled Sans"/>
          <w:i/>
          <w:iCs/>
        </w:rPr>
        <w:t>Wang Guangle: Six Colors</w:t>
      </w:r>
      <w:r w:rsidRPr="7A7FC4BC">
        <w:rPr>
          <w:rFonts w:ascii="Untitled Sans" w:hAnsi="Untitled Sans"/>
        </w:rPr>
        <w:t>, Beijing Commune, July 23–September 12, 2015.</w:t>
      </w:r>
    </w:p>
    <w:p w:rsidRPr="00F56C36" w:rsidR="00F77889" w:rsidP="00F77889" w:rsidRDefault="00F77889" w14:paraId="4EA7F688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1CA98F6F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2014</w:t>
      </w:r>
    </w:p>
    <w:p w:rsidRPr="00F56C36" w:rsidR="00F77889" w:rsidP="00F77889" w:rsidRDefault="00F77889" w14:paraId="2FF04880" w14:textId="77777777">
      <w:pPr>
        <w:rPr>
          <w:rFonts w:ascii="Untitled Sans" w:hAnsi="Untitled Sans"/>
          <w:bCs/>
        </w:rPr>
      </w:pPr>
    </w:p>
    <w:p w:rsidRPr="00F56C36" w:rsidR="00F77889" w:rsidP="68589236" w:rsidRDefault="00F77889" w14:paraId="301A32AA" w14:textId="4FC190CB">
      <w:pPr>
        <w:rPr>
          <w:rFonts w:ascii="Untitled Sans" w:hAnsi="Untitled Sans"/>
        </w:rPr>
      </w:pPr>
      <w:r w:rsidRPr="68589236">
        <w:rPr>
          <w:rFonts w:ascii="Untitled Sans" w:hAnsi="Untitled Sans"/>
          <w:i/>
          <w:iCs/>
        </w:rPr>
        <w:t>Wang Guangle</w:t>
      </w:r>
      <w:r w:rsidRPr="68589236">
        <w:rPr>
          <w:rFonts w:ascii="Untitled Sans" w:hAnsi="Untitled Sans"/>
        </w:rPr>
        <w:t>, Pace Gallery, 510 West 25</w:t>
      </w:r>
      <w:r w:rsidRPr="68589236" w:rsidR="75D2F752">
        <w:rPr>
          <w:rFonts w:ascii="Untitled Sans" w:hAnsi="Untitled Sans"/>
        </w:rPr>
        <w:t xml:space="preserve">th </w:t>
      </w:r>
      <w:r w:rsidRPr="68589236">
        <w:rPr>
          <w:rFonts w:ascii="Untitled Sans" w:hAnsi="Untitled Sans"/>
        </w:rPr>
        <w:t>Street, New York, October 10–November 1, 2014. (Catalogue)</w:t>
      </w:r>
    </w:p>
    <w:p w:rsidRPr="00F56C36" w:rsidR="00F77889" w:rsidP="00F77889" w:rsidRDefault="00F77889" w14:paraId="78166744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0E848ECC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2012</w:t>
      </w:r>
    </w:p>
    <w:p w:rsidRPr="00F56C36" w:rsidR="00F77889" w:rsidP="00F77889" w:rsidRDefault="00F77889" w14:paraId="0E66DB97" w14:textId="77777777">
      <w:pPr>
        <w:rPr>
          <w:rFonts w:ascii="Untitled Sans" w:hAnsi="Untitled Sans"/>
          <w:bCs/>
        </w:rPr>
      </w:pPr>
    </w:p>
    <w:p w:rsidRPr="00F56C36" w:rsidR="00F77889" w:rsidP="68589236" w:rsidRDefault="00F77889" w14:paraId="1B02DB2B" w14:textId="3D34B853">
      <w:pPr>
        <w:rPr>
          <w:rFonts w:ascii="Untitled Sans" w:hAnsi="Untitled Sans"/>
        </w:rPr>
      </w:pPr>
      <w:r w:rsidRPr="68589236">
        <w:rPr>
          <w:rFonts w:ascii="Untitled Sans" w:hAnsi="Untitled Sans"/>
          <w:i/>
          <w:iCs/>
        </w:rPr>
        <w:t>Wang Guangle</w:t>
      </w:r>
      <w:r w:rsidRPr="68589236">
        <w:rPr>
          <w:rFonts w:ascii="Untitled Sans" w:hAnsi="Untitled Sans"/>
        </w:rPr>
        <w:t>, The Pace Gallery, 534 West 25</w:t>
      </w:r>
      <w:r w:rsidRPr="68589236" w:rsidR="5D2E9677">
        <w:rPr>
          <w:rFonts w:ascii="Untitled Sans" w:hAnsi="Untitled Sans"/>
        </w:rPr>
        <w:t>th</w:t>
      </w:r>
      <w:r w:rsidRPr="68589236">
        <w:rPr>
          <w:rFonts w:ascii="Untitled Sans" w:hAnsi="Untitled Sans"/>
        </w:rPr>
        <w:t xml:space="preserve"> Street, New York, June 22–August 10, 2012.</w:t>
      </w:r>
    </w:p>
    <w:p w:rsidRPr="00F56C36" w:rsidR="00F77889" w:rsidP="00F77889" w:rsidRDefault="00F77889" w14:paraId="579EB3A5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7E5EB587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2011</w:t>
      </w:r>
    </w:p>
    <w:p w:rsidRPr="00F56C36" w:rsidR="00F77889" w:rsidP="00F77889" w:rsidRDefault="00F77889" w14:paraId="1266EE29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11CB66F3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  <w:i/>
        </w:rPr>
        <w:t xml:space="preserve">Wang Guangle in Taiwan, </w:t>
      </w:r>
      <w:r w:rsidRPr="00F56C36">
        <w:rPr>
          <w:rFonts w:ascii="Untitled Sans" w:hAnsi="Untitled Sans"/>
          <w:bCs/>
        </w:rPr>
        <w:t>Soka Art Center, Taipei, December 3, 2011–January 1, 2012.</w:t>
      </w:r>
    </w:p>
    <w:p w:rsidRPr="00F56C36" w:rsidR="00F77889" w:rsidP="00F77889" w:rsidRDefault="00F77889" w14:paraId="433939C4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0569E49B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  <w:i/>
        </w:rPr>
        <w:t>Wang Guangle</w:t>
      </w:r>
      <w:r w:rsidRPr="00F56C36">
        <w:rPr>
          <w:rFonts w:ascii="Untitled Sans" w:hAnsi="Untitled Sans"/>
          <w:bCs/>
        </w:rPr>
        <w:t>, Beijing Commune, April 23–May 22, 2011. (Catalogue)</w:t>
      </w:r>
    </w:p>
    <w:p w:rsidRPr="00F56C36" w:rsidR="00F77889" w:rsidP="00F77889" w:rsidRDefault="00F77889" w14:paraId="4A73BDF6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554B7449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2009</w:t>
      </w:r>
    </w:p>
    <w:p w:rsidRPr="00F56C36" w:rsidR="00F77889" w:rsidP="00F77889" w:rsidRDefault="00F77889" w14:paraId="4AB90044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364C1230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  <w:i/>
        </w:rPr>
        <w:t>Wang Guangle</w:t>
      </w:r>
      <w:r w:rsidRPr="00F56C36">
        <w:rPr>
          <w:rFonts w:ascii="Untitled Sans" w:hAnsi="Untitled Sans"/>
          <w:bCs/>
        </w:rPr>
        <w:t>, Beijing Commune, April 2–May 13, 2009.</w:t>
      </w:r>
    </w:p>
    <w:p w:rsidRPr="00F56C36" w:rsidR="00F77889" w:rsidP="00F77889" w:rsidRDefault="00F77889" w14:paraId="1F627AFB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2014A3DC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2007</w:t>
      </w:r>
    </w:p>
    <w:p w:rsidRPr="00F56C36" w:rsidR="00F77889" w:rsidP="00F77889" w:rsidRDefault="00F77889" w14:paraId="52DEFCFF" w14:textId="77777777">
      <w:pPr>
        <w:rPr>
          <w:rFonts w:ascii="Untitled Sans" w:hAnsi="Untitled Sans"/>
          <w:b/>
          <w:bCs/>
        </w:rPr>
      </w:pPr>
    </w:p>
    <w:p w:rsidRPr="00F56C36" w:rsidR="00F77889" w:rsidP="00F77889" w:rsidRDefault="00F77889" w14:paraId="4F9CA6D1" w14:textId="77777777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  <w:i/>
        </w:rPr>
        <w:t>Wang Guangle: Coffin Paint</w:t>
      </w:r>
      <w:r w:rsidRPr="00F56C36">
        <w:rPr>
          <w:rFonts w:ascii="Untitled Sans" w:hAnsi="Untitled Sans"/>
          <w:bCs/>
        </w:rPr>
        <w:t>, Aye Gallery, Beijing, November 30, 2007–January 30, 2008. (Catalogue)</w:t>
      </w:r>
    </w:p>
    <w:p w:rsidRPr="00F56C36" w:rsidR="00F77889" w:rsidP="00F77889" w:rsidRDefault="00F77889" w14:paraId="47B87425" w14:textId="77777777">
      <w:pPr>
        <w:rPr>
          <w:rFonts w:ascii="Untitled Sans" w:hAnsi="Untitled Sans"/>
          <w:bCs/>
        </w:rPr>
      </w:pPr>
    </w:p>
    <w:p w:rsidRPr="00F56C36" w:rsidR="00F77889" w:rsidP="00F77889" w:rsidRDefault="00F77889" w14:paraId="0A4C8F94" w14:textId="77777777">
      <w:pPr>
        <w:rPr>
          <w:rFonts w:ascii="Untitled Sans" w:hAnsi="Untitled Sans"/>
          <w:b/>
          <w:bCs/>
        </w:rPr>
      </w:pPr>
      <w:r w:rsidRPr="00F56C36">
        <w:rPr>
          <w:rFonts w:ascii="Untitled Sans" w:hAnsi="Untitled Sans"/>
          <w:b/>
          <w:bCs/>
        </w:rPr>
        <w:t>2005</w:t>
      </w:r>
    </w:p>
    <w:p w:rsidRPr="00F56C36" w:rsidR="00F77889" w:rsidP="00F77889" w:rsidRDefault="00F77889" w14:paraId="362CD5F7" w14:textId="77777777">
      <w:pPr>
        <w:rPr>
          <w:rFonts w:ascii="Untitled Sans" w:hAnsi="Untitled Sans"/>
          <w:b/>
          <w:bCs/>
        </w:rPr>
      </w:pPr>
    </w:p>
    <w:p w:rsidRPr="00F56C36" w:rsidR="00303373" w:rsidP="00D445DF" w:rsidRDefault="00F77889" w14:paraId="1F5BE092" w14:textId="52E0A8BD">
      <w:pPr>
        <w:rPr>
          <w:rFonts w:ascii="Untitled Sans" w:hAnsi="Untitled Sans"/>
          <w:bCs/>
        </w:rPr>
      </w:pPr>
      <w:r w:rsidRPr="00F56C36">
        <w:rPr>
          <w:rFonts w:ascii="Untitled Sans" w:hAnsi="Untitled Sans"/>
          <w:bCs/>
          <w:i/>
        </w:rPr>
        <w:t>Wang Guangle: Waterstone</w:t>
      </w:r>
      <w:r w:rsidRPr="00F56C36">
        <w:rPr>
          <w:rFonts w:ascii="Untitled Sans" w:hAnsi="Untitled Sans"/>
          <w:bCs/>
        </w:rPr>
        <w:t>, Onemoon, Beijing, September 24–October 23, 2005. (Catalogue)</w:t>
      </w:r>
    </w:p>
    <w:sectPr w:rsidRPr="00F56C36" w:rsidR="00303373" w:rsidSect="00F56C3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/>
      <w:pgMar w:top="-2238" w:right="1296" w:bottom="-2074" w:left="1296" w:header="720" w:footer="3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5938" w:rsidP="000F3254" w:rsidRDefault="00D45938" w14:paraId="184D0E76" w14:textId="77777777">
      <w:r>
        <w:separator/>
      </w:r>
    </w:p>
  </w:endnote>
  <w:endnote w:type="continuationSeparator" w:id="0">
    <w:p w:rsidR="00D45938" w:rsidP="000F3254" w:rsidRDefault="00D45938" w14:paraId="64FDD1A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w:fontKey="{8A28DA95-A2AF-4315-9D1C-4B383C6BB475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68FE3DFC-8494-4A36-9258-04721BD8203E}" r:id="rId2"/>
    <w:embedBold w:fontKey="{571E7263-6764-4DA6-8000-8A8AC8FDC963}" r:id="rId3"/>
    <w:embedItalic w:fontKey="{4FBEF706-4F0E-45C9-9045-3477CBBE6820}" r:id="rId4"/>
    <w:embedBoldItalic w:fontKey="{08564F11-EFB3-430C-A826-ECDB5F658EA6}" r:id="rId5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81AD7D73-6055-49CB-9C7A-F1B94E1B3644}" r:id="rId6"/>
    <w:embedBold w:fontKey="{554C1EE5-05CB-41A3-BD76-3F18F80DEC46}" r:id="rId7"/>
    <w:embedItalic w:fontKey="{60FC82E9-953D-4F54-AD1C-3256B696B9CF}" r:id="rId8"/>
    <w:embedBoldItalic w:fontKey="{D3BFB333-2CD9-4C16-BD59-06BC52C5483C}" r:id="rId9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A4C6F23-455B-403D-846E-6B4AD0668426}" r:id="rId10"/>
    <w:embedBold w:fontKey="{4852E9DF-51F4-4120-BD33-32469E0E063B}" r:id="rId11"/>
    <w:embedItalic w:fontKey="{BE058F54-C5B4-4A36-AF12-CE85B433E0F0}" r:id="rId12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ACE542E1-6FBF-4A30-89DD-BC74D19B581F}" r:id="rId13"/>
    <w:embedBold w:fontKey="{6F8D0470-4CDD-41D5-A4A6-8C861DAA74BD}" r:id="rId14"/>
  </w:font>
  <w:font w:name="Helvetica Now Display Light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1D2206E-F35A-4785-BAB5-58F157CEF235}" r:id="rId15"/>
    <w:embedItalic w:fontKey="{3B429F6D-8DDE-4449-9C62-D3256AAC4579}" r:id="rId16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0E664B43-E8A5-4335-B6D5-FFA181E8B06A}" r:id="rId17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w:fontKey="{4FCE7128-B3BD-4B3F-876E-47F7B29F2BD4}" r:id="rId18"/>
  </w:font>
  <w:font w:name="Untitled Sans">
    <w:altName w:val="Calibri"/>
    <w:panose1 w:val="020B0503030202060203"/>
    <w:charset w:val="00"/>
    <w:family w:val="swiss"/>
    <w:notTrueType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ow Text">
    <w:altName w:val="Arial"/>
    <w:panose1 w:val="00000000000000000000"/>
    <w:charset w:val="00"/>
    <w:family w:val="swiss"/>
    <w:notTrueType/>
    <w:pitch w:val="variable"/>
    <w:sig w:usb0="A000006F" w:usb1="0000847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03373" w:rsidR="00F15F0E" w:rsidP="00F15F0E" w:rsidRDefault="00F15F0E" w14:paraId="6D4B6A3A" w14:textId="77777777">
    <w:pPr>
      <w:pStyle w:val="Footer"/>
      <w:tabs>
        <w:tab w:val="clear" w:pos="8640"/>
        <w:tab w:val="left" w:pos="9630"/>
      </w:tabs>
      <w:ind w:right="18"/>
      <w:jc w:val="right"/>
      <w:rPr>
        <w:rFonts w:ascii="Helvetica Now Text" w:hAnsi="Helvetica Now Text"/>
        <w:color w:val="C0C0C0"/>
        <w:sz w:val="16"/>
        <w:szCs w:val="16"/>
      </w:rPr>
    </w:pPr>
    <w:r w:rsidRPr="00303373">
      <w:rPr>
        <w:rFonts w:ascii="Helvetica Now Text" w:hAnsi="Helvetica Now Text"/>
        <w:color w:val="C0C0C0"/>
        <w:sz w:val="16"/>
        <w:szCs w:val="16"/>
      </w:rPr>
      <w:t>pacegallery.com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03373" w:rsidR="005C3189" w:rsidP="00E748A7" w:rsidRDefault="00A259C6" w14:paraId="2057C120" w14:textId="0F9D42E8">
    <w:pPr>
      <w:pStyle w:val="Footer"/>
      <w:jc w:val="right"/>
      <w:rPr>
        <w:rFonts w:ascii="Helvetica Now Text" w:hAnsi="Helvetica Now Text"/>
        <w:color w:val="C0C0C0"/>
        <w:sz w:val="16"/>
        <w:szCs w:val="16"/>
      </w:rPr>
    </w:pPr>
    <w:r w:rsidRPr="00303373">
      <w:rPr>
        <w:rFonts w:ascii="Helvetica Now Text" w:hAnsi="Helvetica Now Text"/>
        <w:noProof/>
        <w:color w:val="C0C0C0"/>
        <w:sz w:val="16"/>
        <w:szCs w:val="16"/>
      </w:rPr>
      <w:t>pacegallery.com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5938" w:rsidP="000F3254" w:rsidRDefault="00D45938" w14:paraId="0C894979" w14:textId="77777777">
      <w:r>
        <w:separator/>
      </w:r>
    </w:p>
  </w:footnote>
  <w:footnote w:type="continuationSeparator" w:id="0">
    <w:p w:rsidR="00D45938" w:rsidP="000F3254" w:rsidRDefault="00D45938" w14:paraId="32FD01B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301375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9D36A5" w:rsidP="00A93155" w:rsidRDefault="009D36A5" w14:paraId="2A084AAC" w14:textId="0442B2AA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D36A5" w:rsidP="009D36A5" w:rsidRDefault="009D36A5" w14:paraId="70A5BB82" w14:textId="659DB8A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Helvetica Now Text" w:hAnsi="Helvetica Now Text"/>
        <w:color w:val="BFBFBF"/>
      </w:rPr>
      <w:id w:val="1194116589"/>
      <w:docPartObj>
        <w:docPartGallery w:val="Page Numbers (Top of Page)"/>
        <w:docPartUnique/>
      </w:docPartObj>
    </w:sdtPr>
    <w:sdtEndPr>
      <w:rPr>
        <w:rStyle w:val="PageNumber"/>
        <w:rFonts w:ascii="Helvetica Now Text" w:hAnsi="Helvetica Now Text"/>
        <w:color w:val="BFBFBF" w:themeColor="background1" w:themeShade="BF"/>
        <w:sz w:val="16"/>
        <w:szCs w:val="16"/>
      </w:rPr>
    </w:sdtEndPr>
    <w:sdtContent>
      <w:p w:rsidRPr="00E51449" w:rsidR="009D36A5" w:rsidP="00A93155" w:rsidRDefault="009D36A5" w14:paraId="4B20F0DC" w14:textId="78E649DE">
        <w:pPr>
          <w:pStyle w:val="Header"/>
          <w:framePr w:wrap="none" w:hAnchor="margin" w:vAnchor="text" w:xAlign="right" w:y="1"/>
          <w:rPr>
            <w:rStyle w:val="PageNumber"/>
            <w:rFonts w:ascii="Helvetica Now Text" w:hAnsi="Helvetica Now Text"/>
            <w:color w:val="BFBFBF"/>
            <w:sz w:val="16"/>
            <w:szCs w:val="16"/>
          </w:rPr>
        </w:pP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begin"/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instrText xml:space="preserve"> PAGE </w:instrText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separate"/>
        </w:r>
        <w:r w:rsidRPr="00303373">
          <w:rPr>
            <w:rStyle w:val="PageNumber"/>
            <w:rFonts w:ascii="Helvetica Now Text" w:hAnsi="Helvetica Now Text"/>
            <w:noProof/>
            <w:color w:val="C0C0C0"/>
            <w:sz w:val="16"/>
            <w:szCs w:val="16"/>
          </w:rPr>
          <w:t>2</w:t>
        </w:r>
        <w:r w:rsidRPr="00303373">
          <w:rPr>
            <w:rStyle w:val="PageNumber"/>
            <w:rFonts w:ascii="Helvetica Now Text" w:hAnsi="Helvetica Now Text"/>
            <w:color w:val="C0C0C0"/>
            <w:sz w:val="16"/>
            <w:szCs w:val="16"/>
          </w:rPr>
          <w:fldChar w:fldCharType="end"/>
        </w:r>
      </w:p>
    </w:sdtContent>
  </w:sdt>
  <w:p w:rsidRPr="00303373" w:rsidR="005C3189" w:rsidP="00F15F0E" w:rsidRDefault="00523FF7" w14:paraId="20DB1797" w14:textId="7083E255">
    <w:pPr>
      <w:pStyle w:val="Header"/>
      <w:tabs>
        <w:tab w:val="clear" w:pos="4320"/>
        <w:tab w:val="clear" w:pos="8640"/>
        <w:tab w:val="left" w:pos="3435"/>
      </w:tabs>
      <w:spacing w:after="680"/>
      <w:ind w:right="360"/>
      <w:rPr>
        <w:rFonts w:ascii="Helvetica Now Text" w:hAnsi="Helvetica Now Text"/>
        <w:color w:val="C0C0C0"/>
        <w:sz w:val="16"/>
        <w:szCs w:val="16"/>
      </w:rPr>
    </w:pPr>
    <w:r>
      <w:rPr>
        <w:rFonts w:ascii="Helvetica Now Text" w:hAnsi="Helvetica Now Text"/>
        <w:color w:val="C0C0C0"/>
        <w:sz w:val="16"/>
        <w:szCs w:val="16"/>
      </w:rPr>
      <w:t>Wang Guangle</w:t>
    </w:r>
    <w:r w:rsidRPr="002F1A70" w:rsidR="002F1A70">
      <w:rPr>
        <w:rFonts w:ascii="Helvetica Now Text" w:hAnsi="Helvetica Now Text"/>
        <w:color w:val="C0C0C0"/>
        <w:sz w:val="16"/>
        <w:szCs w:val="16"/>
      </w:rPr>
      <w:t>: Selected One-</w:t>
    </w:r>
    <w:r w:rsidR="002F1A70">
      <w:rPr>
        <w:rFonts w:ascii="Helvetica Now Text" w:hAnsi="Helvetica Now Text"/>
        <w:color w:val="C0C0C0"/>
        <w:sz w:val="16"/>
        <w:szCs w:val="16"/>
      </w:rPr>
      <w:t>A</w:t>
    </w:r>
    <w:r w:rsidRPr="002F1A70" w:rsidR="002F1A70">
      <w:rPr>
        <w:rFonts w:ascii="Helvetica Now Text" w:hAnsi="Helvetica Now Text"/>
        <w:color w:val="C0C0C0"/>
        <w:sz w:val="16"/>
        <w:szCs w:val="16"/>
      </w:rPr>
      <w:t>rtist Exhibitions</w:t>
    </w:r>
  </w:p>
  <w:p w:rsidR="009D36A5" w:rsidRDefault="009D36A5" w14:paraId="1FA1EE5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6C36" w:rsidP="00F56C36" w:rsidRDefault="00F56C36" w14:paraId="26F4DE28" w14:textId="77777777">
    <w:pPr>
      <w:pStyle w:val="Header"/>
      <w:jc w:val="center"/>
    </w:pPr>
    <w:r>
      <w:rPr>
        <w:noProof/>
      </w:rPr>
      <w:drawing>
        <wp:inline distT="0" distB="0" distL="0" distR="0" wp14:anchorId="19D1062B" wp14:editId="02E65D84">
          <wp:extent cx="868680" cy="343611"/>
          <wp:effectExtent l="0" t="0" r="0" b="0"/>
          <wp:docPr id="7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343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56C36" w:rsidP="00F56C36" w:rsidRDefault="00F56C36" w14:paraId="1AFB7681" w14:textId="77777777">
    <w:pPr>
      <w:pStyle w:val="Header"/>
      <w:jc w:val="center"/>
    </w:pPr>
  </w:p>
  <w:p w:rsidR="00F56C36" w:rsidP="00F56C36" w:rsidRDefault="00F56C36" w14:paraId="3BFE01C3" w14:textId="77777777">
    <w:pPr>
      <w:pStyle w:val="Header"/>
      <w:jc w:val="center"/>
    </w:pPr>
  </w:p>
  <w:p w:rsidR="00F56C36" w:rsidP="00F56C36" w:rsidRDefault="00F56C36" w14:paraId="1A9679F2" w14:textId="77777777">
    <w:pPr>
      <w:pStyle w:val="Header"/>
      <w:jc w:val="center"/>
    </w:pPr>
  </w:p>
  <w:p w:rsidR="00DE0400" w:rsidRDefault="00DE0400" w14:paraId="32CE118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D250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DEC61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0BA636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19C709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05CEA6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F48893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2B0935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FA58B3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6FEC4E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803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BE04637"/>
    <w:multiLevelType w:val="hybridMultilevel"/>
    <w:tmpl w:val="E60E46C0"/>
    <w:lvl w:ilvl="0" w:tplc="FFFFFFFF">
      <w:start w:val="1"/>
      <w:numFmt w:val="decimal"/>
      <w:suff w:val="space"/>
      <w:lvlText w:val="%1."/>
      <w:lvlJc w:val="left"/>
      <w:pPr>
        <w:ind w:left="936" w:hanging="576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8801291">
    <w:abstractNumId w:val="10"/>
  </w:num>
  <w:num w:numId="2" w16cid:durableId="2067333448">
    <w:abstractNumId w:val="9"/>
  </w:num>
  <w:num w:numId="3" w16cid:durableId="1525946342">
    <w:abstractNumId w:val="7"/>
  </w:num>
  <w:num w:numId="4" w16cid:durableId="1894849193">
    <w:abstractNumId w:val="6"/>
  </w:num>
  <w:num w:numId="5" w16cid:durableId="321740402">
    <w:abstractNumId w:val="5"/>
  </w:num>
  <w:num w:numId="6" w16cid:durableId="755172698">
    <w:abstractNumId w:val="4"/>
  </w:num>
  <w:num w:numId="7" w16cid:durableId="307521157">
    <w:abstractNumId w:val="8"/>
  </w:num>
  <w:num w:numId="8" w16cid:durableId="1421638462">
    <w:abstractNumId w:val="3"/>
  </w:num>
  <w:num w:numId="9" w16cid:durableId="444077329">
    <w:abstractNumId w:val="2"/>
  </w:num>
  <w:num w:numId="10" w16cid:durableId="1580023581">
    <w:abstractNumId w:val="1"/>
  </w:num>
  <w:num w:numId="11" w16cid:durableId="175003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bordersDoNotSurroundHeader/>
  <w:bordersDoNotSurroundFooter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4"/>
    <w:rsid w:val="00002264"/>
    <w:rsid w:val="00007ED2"/>
    <w:rsid w:val="00010CD7"/>
    <w:rsid w:val="00011EA0"/>
    <w:rsid w:val="00014C1E"/>
    <w:rsid w:val="000175C3"/>
    <w:rsid w:val="000210E4"/>
    <w:rsid w:val="00022B83"/>
    <w:rsid w:val="000269BD"/>
    <w:rsid w:val="00026FDD"/>
    <w:rsid w:val="0003136B"/>
    <w:rsid w:val="00037C8C"/>
    <w:rsid w:val="00043924"/>
    <w:rsid w:val="000503DB"/>
    <w:rsid w:val="000608E5"/>
    <w:rsid w:val="0006404B"/>
    <w:rsid w:val="000748DE"/>
    <w:rsid w:val="00080A59"/>
    <w:rsid w:val="00092755"/>
    <w:rsid w:val="00092B89"/>
    <w:rsid w:val="000A0A49"/>
    <w:rsid w:val="000A2A5A"/>
    <w:rsid w:val="000A5C8A"/>
    <w:rsid w:val="000A7603"/>
    <w:rsid w:val="000B16CD"/>
    <w:rsid w:val="000B1703"/>
    <w:rsid w:val="000B6DED"/>
    <w:rsid w:val="000C2FA5"/>
    <w:rsid w:val="000C4272"/>
    <w:rsid w:val="000D5C8D"/>
    <w:rsid w:val="000D6E57"/>
    <w:rsid w:val="000E3455"/>
    <w:rsid w:val="000E41F3"/>
    <w:rsid w:val="000E4C6E"/>
    <w:rsid w:val="000E7AD7"/>
    <w:rsid w:val="000F3254"/>
    <w:rsid w:val="000F3AEC"/>
    <w:rsid w:val="0011781F"/>
    <w:rsid w:val="00123E2E"/>
    <w:rsid w:val="00125E23"/>
    <w:rsid w:val="00152011"/>
    <w:rsid w:val="00152170"/>
    <w:rsid w:val="001576F0"/>
    <w:rsid w:val="00157B3A"/>
    <w:rsid w:val="00160137"/>
    <w:rsid w:val="00174F2A"/>
    <w:rsid w:val="00177BA8"/>
    <w:rsid w:val="00190372"/>
    <w:rsid w:val="001927FE"/>
    <w:rsid w:val="00194451"/>
    <w:rsid w:val="001A1C37"/>
    <w:rsid w:val="001A4A90"/>
    <w:rsid w:val="001B4ED2"/>
    <w:rsid w:val="001C344E"/>
    <w:rsid w:val="001C7120"/>
    <w:rsid w:val="001D43D2"/>
    <w:rsid w:val="001E18F0"/>
    <w:rsid w:val="001E2535"/>
    <w:rsid w:val="001F0742"/>
    <w:rsid w:val="001F3E47"/>
    <w:rsid w:val="002017C3"/>
    <w:rsid w:val="00210D3A"/>
    <w:rsid w:val="00211042"/>
    <w:rsid w:val="00213018"/>
    <w:rsid w:val="0021534C"/>
    <w:rsid w:val="00215490"/>
    <w:rsid w:val="00215B18"/>
    <w:rsid w:val="00222D4B"/>
    <w:rsid w:val="0022370B"/>
    <w:rsid w:val="00226736"/>
    <w:rsid w:val="0025158C"/>
    <w:rsid w:val="00252D95"/>
    <w:rsid w:val="00253328"/>
    <w:rsid w:val="00255D8A"/>
    <w:rsid w:val="002724D9"/>
    <w:rsid w:val="00275598"/>
    <w:rsid w:val="0027564D"/>
    <w:rsid w:val="00280FDB"/>
    <w:rsid w:val="002900CB"/>
    <w:rsid w:val="002A6B4E"/>
    <w:rsid w:val="002A7E92"/>
    <w:rsid w:val="002B780F"/>
    <w:rsid w:val="002C5729"/>
    <w:rsid w:val="002C5EDE"/>
    <w:rsid w:val="002D4291"/>
    <w:rsid w:val="002E1871"/>
    <w:rsid w:val="002E4666"/>
    <w:rsid w:val="002F1A70"/>
    <w:rsid w:val="002F2FDF"/>
    <w:rsid w:val="002F3F16"/>
    <w:rsid w:val="00300508"/>
    <w:rsid w:val="00300DFC"/>
    <w:rsid w:val="00303373"/>
    <w:rsid w:val="003058A0"/>
    <w:rsid w:val="003131B2"/>
    <w:rsid w:val="00314C3E"/>
    <w:rsid w:val="00315DCF"/>
    <w:rsid w:val="00316C07"/>
    <w:rsid w:val="00345906"/>
    <w:rsid w:val="003528D1"/>
    <w:rsid w:val="00364C70"/>
    <w:rsid w:val="00366CF1"/>
    <w:rsid w:val="00372E18"/>
    <w:rsid w:val="003739B7"/>
    <w:rsid w:val="003834D8"/>
    <w:rsid w:val="003966E6"/>
    <w:rsid w:val="00397BF4"/>
    <w:rsid w:val="003A650E"/>
    <w:rsid w:val="003B2EB6"/>
    <w:rsid w:val="003B410D"/>
    <w:rsid w:val="003B5F4D"/>
    <w:rsid w:val="003C5261"/>
    <w:rsid w:val="003D3BDD"/>
    <w:rsid w:val="003E1A43"/>
    <w:rsid w:val="003E3275"/>
    <w:rsid w:val="003E538D"/>
    <w:rsid w:val="003E5DCD"/>
    <w:rsid w:val="003F0599"/>
    <w:rsid w:val="003F11BA"/>
    <w:rsid w:val="003F65CC"/>
    <w:rsid w:val="0040342D"/>
    <w:rsid w:val="0040353A"/>
    <w:rsid w:val="0041433A"/>
    <w:rsid w:val="004145A3"/>
    <w:rsid w:val="0041579D"/>
    <w:rsid w:val="00427B81"/>
    <w:rsid w:val="00431AE6"/>
    <w:rsid w:val="004351F4"/>
    <w:rsid w:val="00437B80"/>
    <w:rsid w:val="00461859"/>
    <w:rsid w:val="004724C8"/>
    <w:rsid w:val="0047316F"/>
    <w:rsid w:val="00475069"/>
    <w:rsid w:val="00481BE0"/>
    <w:rsid w:val="0048520D"/>
    <w:rsid w:val="00485F49"/>
    <w:rsid w:val="004867DF"/>
    <w:rsid w:val="00486B1A"/>
    <w:rsid w:val="00487A0E"/>
    <w:rsid w:val="00491C92"/>
    <w:rsid w:val="00493C57"/>
    <w:rsid w:val="00495409"/>
    <w:rsid w:val="0049655A"/>
    <w:rsid w:val="004A0D95"/>
    <w:rsid w:val="004B28F9"/>
    <w:rsid w:val="004B6950"/>
    <w:rsid w:val="004C555F"/>
    <w:rsid w:val="004C715A"/>
    <w:rsid w:val="004D7992"/>
    <w:rsid w:val="004E18B4"/>
    <w:rsid w:val="004E3AC1"/>
    <w:rsid w:val="004F0085"/>
    <w:rsid w:val="004F1EC7"/>
    <w:rsid w:val="004F31AE"/>
    <w:rsid w:val="004F3818"/>
    <w:rsid w:val="004F4A0B"/>
    <w:rsid w:val="004F4C7E"/>
    <w:rsid w:val="00501162"/>
    <w:rsid w:val="0050545F"/>
    <w:rsid w:val="00512A34"/>
    <w:rsid w:val="00517B8D"/>
    <w:rsid w:val="00523FF7"/>
    <w:rsid w:val="00550C88"/>
    <w:rsid w:val="00553C9B"/>
    <w:rsid w:val="005655D9"/>
    <w:rsid w:val="005661E1"/>
    <w:rsid w:val="0057631F"/>
    <w:rsid w:val="00583D1F"/>
    <w:rsid w:val="005930A7"/>
    <w:rsid w:val="005A06FE"/>
    <w:rsid w:val="005B0978"/>
    <w:rsid w:val="005B123F"/>
    <w:rsid w:val="005B5ACC"/>
    <w:rsid w:val="005B6025"/>
    <w:rsid w:val="005C0E94"/>
    <w:rsid w:val="005C2C70"/>
    <w:rsid w:val="005C3189"/>
    <w:rsid w:val="005C39FA"/>
    <w:rsid w:val="005C6596"/>
    <w:rsid w:val="005C6881"/>
    <w:rsid w:val="005D09D9"/>
    <w:rsid w:val="005D0F08"/>
    <w:rsid w:val="005E180E"/>
    <w:rsid w:val="005E1F3E"/>
    <w:rsid w:val="005E284C"/>
    <w:rsid w:val="005E3003"/>
    <w:rsid w:val="005E5540"/>
    <w:rsid w:val="005E5F5B"/>
    <w:rsid w:val="005F4685"/>
    <w:rsid w:val="005F50C1"/>
    <w:rsid w:val="005F58A4"/>
    <w:rsid w:val="00602712"/>
    <w:rsid w:val="006039CF"/>
    <w:rsid w:val="00603E19"/>
    <w:rsid w:val="006045F3"/>
    <w:rsid w:val="00610B94"/>
    <w:rsid w:val="00610CC2"/>
    <w:rsid w:val="00615143"/>
    <w:rsid w:val="006205DB"/>
    <w:rsid w:val="006476F0"/>
    <w:rsid w:val="00652AA1"/>
    <w:rsid w:val="006537DB"/>
    <w:rsid w:val="00660D53"/>
    <w:rsid w:val="006635F4"/>
    <w:rsid w:val="0066461E"/>
    <w:rsid w:val="00672A0E"/>
    <w:rsid w:val="006739A1"/>
    <w:rsid w:val="00676FC1"/>
    <w:rsid w:val="00680E0D"/>
    <w:rsid w:val="006A2682"/>
    <w:rsid w:val="006A3B51"/>
    <w:rsid w:val="006B13EB"/>
    <w:rsid w:val="006B1B74"/>
    <w:rsid w:val="006B1DDF"/>
    <w:rsid w:val="006B74B6"/>
    <w:rsid w:val="006C7E0F"/>
    <w:rsid w:val="006D5A2C"/>
    <w:rsid w:val="006D7BED"/>
    <w:rsid w:val="00710964"/>
    <w:rsid w:val="007118E4"/>
    <w:rsid w:val="007202CF"/>
    <w:rsid w:val="0072498C"/>
    <w:rsid w:val="00730BDD"/>
    <w:rsid w:val="00730D6D"/>
    <w:rsid w:val="00737DD0"/>
    <w:rsid w:val="00740E45"/>
    <w:rsid w:val="0074753F"/>
    <w:rsid w:val="00753036"/>
    <w:rsid w:val="007576E4"/>
    <w:rsid w:val="00771AEC"/>
    <w:rsid w:val="007726BE"/>
    <w:rsid w:val="00773C57"/>
    <w:rsid w:val="00780EBC"/>
    <w:rsid w:val="00796EDF"/>
    <w:rsid w:val="007B4F48"/>
    <w:rsid w:val="007B7B8B"/>
    <w:rsid w:val="007C19B4"/>
    <w:rsid w:val="007D1385"/>
    <w:rsid w:val="007D23F2"/>
    <w:rsid w:val="007E5174"/>
    <w:rsid w:val="007F4F30"/>
    <w:rsid w:val="007F6125"/>
    <w:rsid w:val="008015AF"/>
    <w:rsid w:val="00805295"/>
    <w:rsid w:val="00806F50"/>
    <w:rsid w:val="00815EA3"/>
    <w:rsid w:val="00817522"/>
    <w:rsid w:val="0082033C"/>
    <w:rsid w:val="00823982"/>
    <w:rsid w:val="0082464A"/>
    <w:rsid w:val="0083471E"/>
    <w:rsid w:val="00834AAD"/>
    <w:rsid w:val="00837CCC"/>
    <w:rsid w:val="0084197F"/>
    <w:rsid w:val="00847500"/>
    <w:rsid w:val="008509BD"/>
    <w:rsid w:val="008529A3"/>
    <w:rsid w:val="008558EB"/>
    <w:rsid w:val="008647D0"/>
    <w:rsid w:val="00865917"/>
    <w:rsid w:val="00866893"/>
    <w:rsid w:val="00866C65"/>
    <w:rsid w:val="0086797F"/>
    <w:rsid w:val="00872758"/>
    <w:rsid w:val="00874741"/>
    <w:rsid w:val="008771C0"/>
    <w:rsid w:val="0088008B"/>
    <w:rsid w:val="00882AD6"/>
    <w:rsid w:val="0088566F"/>
    <w:rsid w:val="0088693F"/>
    <w:rsid w:val="00890DAC"/>
    <w:rsid w:val="00892338"/>
    <w:rsid w:val="008A0608"/>
    <w:rsid w:val="008A2B2D"/>
    <w:rsid w:val="008B077C"/>
    <w:rsid w:val="008B3BAF"/>
    <w:rsid w:val="008C12E4"/>
    <w:rsid w:val="008C1F62"/>
    <w:rsid w:val="008D3A59"/>
    <w:rsid w:val="008D6730"/>
    <w:rsid w:val="008E02DA"/>
    <w:rsid w:val="008E159E"/>
    <w:rsid w:val="008F2781"/>
    <w:rsid w:val="008F5159"/>
    <w:rsid w:val="008F6D97"/>
    <w:rsid w:val="009101B4"/>
    <w:rsid w:val="009107B1"/>
    <w:rsid w:val="00916F06"/>
    <w:rsid w:val="00920238"/>
    <w:rsid w:val="009302E1"/>
    <w:rsid w:val="00936BC3"/>
    <w:rsid w:val="00936FCC"/>
    <w:rsid w:val="009518D9"/>
    <w:rsid w:val="00954C32"/>
    <w:rsid w:val="0095694D"/>
    <w:rsid w:val="009575E0"/>
    <w:rsid w:val="009671F0"/>
    <w:rsid w:val="009739F5"/>
    <w:rsid w:val="00977D2A"/>
    <w:rsid w:val="0098118B"/>
    <w:rsid w:val="00997D19"/>
    <w:rsid w:val="009A114B"/>
    <w:rsid w:val="009A3482"/>
    <w:rsid w:val="009A3C57"/>
    <w:rsid w:val="009A5B56"/>
    <w:rsid w:val="009B52CF"/>
    <w:rsid w:val="009C07DC"/>
    <w:rsid w:val="009C6C93"/>
    <w:rsid w:val="009D2F7A"/>
    <w:rsid w:val="009D36A5"/>
    <w:rsid w:val="009D41E6"/>
    <w:rsid w:val="009E00F8"/>
    <w:rsid w:val="009E0A27"/>
    <w:rsid w:val="009E37CE"/>
    <w:rsid w:val="009E56E4"/>
    <w:rsid w:val="009E7044"/>
    <w:rsid w:val="009F06E9"/>
    <w:rsid w:val="00A209B3"/>
    <w:rsid w:val="00A210CE"/>
    <w:rsid w:val="00A23675"/>
    <w:rsid w:val="00A252F7"/>
    <w:rsid w:val="00A256C0"/>
    <w:rsid w:val="00A259C6"/>
    <w:rsid w:val="00A27C70"/>
    <w:rsid w:val="00A41AD4"/>
    <w:rsid w:val="00A44233"/>
    <w:rsid w:val="00A44A1E"/>
    <w:rsid w:val="00A548E0"/>
    <w:rsid w:val="00A62E70"/>
    <w:rsid w:val="00A630B8"/>
    <w:rsid w:val="00A74E18"/>
    <w:rsid w:val="00A76DEA"/>
    <w:rsid w:val="00A80709"/>
    <w:rsid w:val="00A80FED"/>
    <w:rsid w:val="00A816EB"/>
    <w:rsid w:val="00A971A3"/>
    <w:rsid w:val="00AA073B"/>
    <w:rsid w:val="00AA3EBD"/>
    <w:rsid w:val="00AB6200"/>
    <w:rsid w:val="00AB7927"/>
    <w:rsid w:val="00AC0E0C"/>
    <w:rsid w:val="00AD3C6E"/>
    <w:rsid w:val="00AD402C"/>
    <w:rsid w:val="00AE58CF"/>
    <w:rsid w:val="00AF1084"/>
    <w:rsid w:val="00AF1725"/>
    <w:rsid w:val="00AF22CF"/>
    <w:rsid w:val="00AF4ABB"/>
    <w:rsid w:val="00AF525D"/>
    <w:rsid w:val="00B07EEF"/>
    <w:rsid w:val="00B14577"/>
    <w:rsid w:val="00B1558E"/>
    <w:rsid w:val="00B17C32"/>
    <w:rsid w:val="00B26AB5"/>
    <w:rsid w:val="00B330FE"/>
    <w:rsid w:val="00B40B4E"/>
    <w:rsid w:val="00B41FE1"/>
    <w:rsid w:val="00B422E6"/>
    <w:rsid w:val="00B44824"/>
    <w:rsid w:val="00B45E01"/>
    <w:rsid w:val="00B466EE"/>
    <w:rsid w:val="00B47BE7"/>
    <w:rsid w:val="00B50BC1"/>
    <w:rsid w:val="00B52AC2"/>
    <w:rsid w:val="00B5529B"/>
    <w:rsid w:val="00B6367D"/>
    <w:rsid w:val="00B70C5D"/>
    <w:rsid w:val="00B735CC"/>
    <w:rsid w:val="00B7394F"/>
    <w:rsid w:val="00B75CF1"/>
    <w:rsid w:val="00B805FB"/>
    <w:rsid w:val="00B9271E"/>
    <w:rsid w:val="00B94C3C"/>
    <w:rsid w:val="00B961CB"/>
    <w:rsid w:val="00BA0368"/>
    <w:rsid w:val="00BA0E22"/>
    <w:rsid w:val="00BA3AC4"/>
    <w:rsid w:val="00BA60FC"/>
    <w:rsid w:val="00BA784F"/>
    <w:rsid w:val="00BB0B31"/>
    <w:rsid w:val="00BB633C"/>
    <w:rsid w:val="00BB7F78"/>
    <w:rsid w:val="00BD4B4B"/>
    <w:rsid w:val="00BD5940"/>
    <w:rsid w:val="00BD7416"/>
    <w:rsid w:val="00BE2098"/>
    <w:rsid w:val="00BE3C7A"/>
    <w:rsid w:val="00BE41FE"/>
    <w:rsid w:val="00BE7BD2"/>
    <w:rsid w:val="00BF2E6A"/>
    <w:rsid w:val="00BF4C35"/>
    <w:rsid w:val="00C13C89"/>
    <w:rsid w:val="00C13D8D"/>
    <w:rsid w:val="00C209FD"/>
    <w:rsid w:val="00C23BCF"/>
    <w:rsid w:val="00C24BE4"/>
    <w:rsid w:val="00C2508C"/>
    <w:rsid w:val="00C273A7"/>
    <w:rsid w:val="00C31EBC"/>
    <w:rsid w:val="00C35BB3"/>
    <w:rsid w:val="00C46E76"/>
    <w:rsid w:val="00C56065"/>
    <w:rsid w:val="00C5688F"/>
    <w:rsid w:val="00C72D23"/>
    <w:rsid w:val="00C75A55"/>
    <w:rsid w:val="00C76A96"/>
    <w:rsid w:val="00C85F46"/>
    <w:rsid w:val="00C872E4"/>
    <w:rsid w:val="00C96C75"/>
    <w:rsid w:val="00CC2CE0"/>
    <w:rsid w:val="00CC44E7"/>
    <w:rsid w:val="00CD2E34"/>
    <w:rsid w:val="00CD4241"/>
    <w:rsid w:val="00CD70D2"/>
    <w:rsid w:val="00CD787D"/>
    <w:rsid w:val="00D04599"/>
    <w:rsid w:val="00D1007E"/>
    <w:rsid w:val="00D126A7"/>
    <w:rsid w:val="00D32483"/>
    <w:rsid w:val="00D3267D"/>
    <w:rsid w:val="00D33DE0"/>
    <w:rsid w:val="00D34490"/>
    <w:rsid w:val="00D445DF"/>
    <w:rsid w:val="00D45938"/>
    <w:rsid w:val="00D46650"/>
    <w:rsid w:val="00D5041C"/>
    <w:rsid w:val="00D55DD1"/>
    <w:rsid w:val="00D64CD3"/>
    <w:rsid w:val="00D70B14"/>
    <w:rsid w:val="00D71B4A"/>
    <w:rsid w:val="00D72F16"/>
    <w:rsid w:val="00D80DC3"/>
    <w:rsid w:val="00D80E5E"/>
    <w:rsid w:val="00D82144"/>
    <w:rsid w:val="00D83151"/>
    <w:rsid w:val="00D83770"/>
    <w:rsid w:val="00D84720"/>
    <w:rsid w:val="00D91CE0"/>
    <w:rsid w:val="00D95144"/>
    <w:rsid w:val="00DA0ED6"/>
    <w:rsid w:val="00DA79A2"/>
    <w:rsid w:val="00DB1183"/>
    <w:rsid w:val="00DB624D"/>
    <w:rsid w:val="00DC5CB4"/>
    <w:rsid w:val="00DD1B70"/>
    <w:rsid w:val="00DE0400"/>
    <w:rsid w:val="00DE5A58"/>
    <w:rsid w:val="00DE5BC9"/>
    <w:rsid w:val="00DE73B6"/>
    <w:rsid w:val="00DF0518"/>
    <w:rsid w:val="00DF3265"/>
    <w:rsid w:val="00DF467D"/>
    <w:rsid w:val="00DF6535"/>
    <w:rsid w:val="00DF7576"/>
    <w:rsid w:val="00E058B3"/>
    <w:rsid w:val="00E05B83"/>
    <w:rsid w:val="00E10E8F"/>
    <w:rsid w:val="00E139E3"/>
    <w:rsid w:val="00E13C7B"/>
    <w:rsid w:val="00E16A4E"/>
    <w:rsid w:val="00E16D52"/>
    <w:rsid w:val="00E171E2"/>
    <w:rsid w:val="00E1764A"/>
    <w:rsid w:val="00E208A1"/>
    <w:rsid w:val="00E234A1"/>
    <w:rsid w:val="00E243DD"/>
    <w:rsid w:val="00E27C85"/>
    <w:rsid w:val="00E318C9"/>
    <w:rsid w:val="00E419D2"/>
    <w:rsid w:val="00E475EE"/>
    <w:rsid w:val="00E509B3"/>
    <w:rsid w:val="00E51449"/>
    <w:rsid w:val="00E5282A"/>
    <w:rsid w:val="00E539AE"/>
    <w:rsid w:val="00E56EDB"/>
    <w:rsid w:val="00E60C54"/>
    <w:rsid w:val="00E67FF9"/>
    <w:rsid w:val="00E700C9"/>
    <w:rsid w:val="00E748A7"/>
    <w:rsid w:val="00E7561C"/>
    <w:rsid w:val="00E761D4"/>
    <w:rsid w:val="00E80841"/>
    <w:rsid w:val="00E83085"/>
    <w:rsid w:val="00E92FB3"/>
    <w:rsid w:val="00EA2DBF"/>
    <w:rsid w:val="00EB0484"/>
    <w:rsid w:val="00EB059B"/>
    <w:rsid w:val="00EB2444"/>
    <w:rsid w:val="00EC5E92"/>
    <w:rsid w:val="00ED2851"/>
    <w:rsid w:val="00ED4001"/>
    <w:rsid w:val="00EE49F9"/>
    <w:rsid w:val="00EF2D6D"/>
    <w:rsid w:val="00EF6B5E"/>
    <w:rsid w:val="00F04311"/>
    <w:rsid w:val="00F1100B"/>
    <w:rsid w:val="00F13D6F"/>
    <w:rsid w:val="00F15F0E"/>
    <w:rsid w:val="00F16775"/>
    <w:rsid w:val="00F22015"/>
    <w:rsid w:val="00F27F45"/>
    <w:rsid w:val="00F3707B"/>
    <w:rsid w:val="00F373D3"/>
    <w:rsid w:val="00F43070"/>
    <w:rsid w:val="00F52AF4"/>
    <w:rsid w:val="00F56C36"/>
    <w:rsid w:val="00F7399D"/>
    <w:rsid w:val="00F751DA"/>
    <w:rsid w:val="00F75D2D"/>
    <w:rsid w:val="00F77889"/>
    <w:rsid w:val="00F921AC"/>
    <w:rsid w:val="00F97195"/>
    <w:rsid w:val="00FA3E9E"/>
    <w:rsid w:val="00FB0846"/>
    <w:rsid w:val="00FB37B4"/>
    <w:rsid w:val="00FB77F5"/>
    <w:rsid w:val="00FD6667"/>
    <w:rsid w:val="00FD726F"/>
    <w:rsid w:val="00FE4DCF"/>
    <w:rsid w:val="00FE4F12"/>
    <w:rsid w:val="00FE4F7D"/>
    <w:rsid w:val="00FE7465"/>
    <w:rsid w:val="00FF012D"/>
    <w:rsid w:val="00FF30F1"/>
    <w:rsid w:val="21A29486"/>
    <w:rsid w:val="242D24DB"/>
    <w:rsid w:val="517B281C"/>
    <w:rsid w:val="58B8414E"/>
    <w:rsid w:val="59F3F9D6"/>
    <w:rsid w:val="5D2E9677"/>
    <w:rsid w:val="63B0D415"/>
    <w:rsid w:val="68589236"/>
    <w:rsid w:val="7210A4A4"/>
    <w:rsid w:val="75D2F752"/>
    <w:rsid w:val="7A7FC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2058D0"/>
  <w15:docId w15:val="{4D75F5CC-5843-412A-8F98-D12314E9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cs="MinionPro-Regular" w:eastAsiaTheme="minorEastAsia"/>
        <w:color w:val="000000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A3EBD"/>
  </w:style>
  <w:style w:type="paragraph" w:styleId="Heading1">
    <w:name w:val="heading 1"/>
    <w:basedOn w:val="Normal"/>
    <w:next w:val="Normal"/>
    <w:link w:val="Heading1Char"/>
    <w:qFormat/>
    <w:rsid w:val="00B5529B"/>
    <w:pPr>
      <w:keepNext/>
      <w:suppressAutoHyphens/>
      <w:spacing w:line="240" w:lineRule="auto"/>
      <w:outlineLvl w:val="0"/>
    </w:pPr>
    <w:rPr>
      <w:rFonts w:ascii="Times New Roman" w:hAnsi="Times New Roman" w:eastAsia="Times New Roman" w:cs="Times New Roman"/>
      <w:b/>
      <w:spacing w:val="3"/>
      <w:kern w:val="32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529B"/>
    <w:pPr>
      <w:keepNext/>
      <w:suppressAutoHyphens/>
      <w:spacing w:before="240" w:after="60" w:line="305" w:lineRule="exact"/>
      <w:ind w:left="2520"/>
      <w:outlineLvl w:val="1"/>
    </w:pPr>
    <w:rPr>
      <w:rFonts w:eastAsia="Times New Roman" w:cs="Times New Roman"/>
      <w:b/>
      <w:i/>
      <w:spacing w:val="3"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5529B"/>
    <w:pPr>
      <w:keepNext/>
      <w:suppressAutoHyphens/>
      <w:spacing w:before="240" w:after="60" w:line="305" w:lineRule="exact"/>
      <w:ind w:left="2520"/>
      <w:outlineLvl w:val="2"/>
    </w:pPr>
    <w:rPr>
      <w:rFonts w:eastAsia="Times New Roman" w:cs="Times New Roman"/>
      <w:b/>
      <w:spacing w:val="3"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A0E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893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893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893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893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893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254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F3254"/>
  </w:style>
  <w:style w:type="paragraph" w:styleId="Footer">
    <w:name w:val="footer"/>
    <w:basedOn w:val="Normal"/>
    <w:link w:val="FooterChar"/>
    <w:unhideWhenUsed/>
    <w:rsid w:val="000F325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rsid w:val="000F3254"/>
  </w:style>
  <w:style w:type="paragraph" w:styleId="BalloonText">
    <w:name w:val="Balloon Text"/>
    <w:basedOn w:val="Normal"/>
    <w:link w:val="BalloonTextChar"/>
    <w:semiHidden/>
    <w:unhideWhenUsed/>
    <w:rsid w:val="000F3254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0F3254"/>
    <w:rPr>
      <w:rFonts w:ascii="Lucida Grande" w:hAnsi="Lucida Grande" w:cs="Lucida Grande"/>
      <w:sz w:val="18"/>
      <w:szCs w:val="18"/>
    </w:rPr>
  </w:style>
  <w:style w:type="paragraph" w:styleId="BasicParagraph" w:customStyle="1">
    <w:name w:val="[Basic Paragraph]"/>
    <w:basedOn w:val="Normal"/>
    <w:uiPriority w:val="99"/>
    <w:rsid w:val="00DE5A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/>
    </w:rPr>
  </w:style>
  <w:style w:type="character" w:styleId="Heading1Char" w:customStyle="1">
    <w:name w:val="Heading 1 Char"/>
    <w:basedOn w:val="DefaultParagraphFont"/>
    <w:link w:val="Heading1"/>
    <w:rsid w:val="00B5529B"/>
    <w:rPr>
      <w:rFonts w:ascii="Times New Roman" w:hAnsi="Times New Roman" w:eastAsia="Times New Roman" w:cs="Times New Roman"/>
      <w:b/>
      <w:spacing w:val="3"/>
      <w:kern w:val="32"/>
      <w:sz w:val="24"/>
    </w:rPr>
  </w:style>
  <w:style w:type="character" w:styleId="Heading2Char" w:customStyle="1">
    <w:name w:val="Heading 2 Char"/>
    <w:basedOn w:val="DefaultParagraphFont"/>
    <w:link w:val="Heading2"/>
    <w:semiHidden/>
    <w:rsid w:val="00B5529B"/>
    <w:rPr>
      <w:rFonts w:eastAsia="Times New Roman" w:cs="Times New Roman"/>
      <w:b/>
      <w:i/>
      <w:spacing w:val="3"/>
      <w:sz w:val="28"/>
    </w:rPr>
  </w:style>
  <w:style w:type="character" w:styleId="Heading3Char" w:customStyle="1">
    <w:name w:val="Heading 3 Char"/>
    <w:basedOn w:val="DefaultParagraphFont"/>
    <w:link w:val="Heading3"/>
    <w:semiHidden/>
    <w:rsid w:val="00B5529B"/>
    <w:rPr>
      <w:rFonts w:eastAsia="Times New Roman" w:cs="Times New Roman"/>
      <w:b/>
      <w:spacing w:val="3"/>
      <w:sz w:val="26"/>
    </w:rPr>
  </w:style>
  <w:style w:type="character" w:styleId="Hyperlink">
    <w:name w:val="Hyperlink"/>
    <w:uiPriority w:val="99"/>
    <w:semiHidden/>
    <w:unhideWhenUsed/>
    <w:rsid w:val="00B552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529B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qFormat/>
    <w:rsid w:val="00B5529B"/>
    <w:pPr>
      <w:spacing w:line="240" w:lineRule="auto"/>
      <w:jc w:val="center"/>
    </w:pPr>
    <w:rPr>
      <w:rFonts w:ascii="Times" w:hAnsi="Times" w:eastAsia="Times New Roman" w:cs="Times New Roman"/>
      <w:b/>
      <w:color w:val="auto"/>
      <w:sz w:val="24"/>
      <w:szCs w:val="24"/>
    </w:rPr>
  </w:style>
  <w:style w:type="character" w:styleId="TitleChar" w:customStyle="1">
    <w:name w:val="Title Char"/>
    <w:basedOn w:val="DefaultParagraphFont"/>
    <w:link w:val="Title"/>
    <w:rsid w:val="00B5529B"/>
    <w:rPr>
      <w:rFonts w:ascii="Times" w:hAnsi="Times" w:eastAsia="Times New Roman" w:cs="Times New Roman"/>
      <w:b/>
      <w:color w:val="auto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B5529B"/>
    <w:pPr>
      <w:spacing w:line="240" w:lineRule="auto"/>
    </w:pPr>
    <w:rPr>
      <w:rFonts w:ascii="Times" w:hAnsi="Times" w:eastAsia="Times New Roman" w:cs="Times New Roman"/>
      <w:color w:val="FF0000"/>
      <w:sz w:val="24"/>
      <w:szCs w:val="24"/>
    </w:rPr>
  </w:style>
  <w:style w:type="character" w:styleId="BodyText2Char" w:customStyle="1">
    <w:name w:val="Body Text 2 Char"/>
    <w:basedOn w:val="DefaultParagraphFont"/>
    <w:link w:val="BodyText2"/>
    <w:semiHidden/>
    <w:rsid w:val="00B5529B"/>
    <w:rPr>
      <w:rFonts w:ascii="Times" w:hAnsi="Times" w:eastAsia="Times New Roman" w:cs="Times New Roman"/>
      <w:color w:val="FF0000"/>
      <w:sz w:val="24"/>
      <w:szCs w:val="24"/>
    </w:rPr>
  </w:style>
  <w:style w:type="paragraph" w:styleId="Style1" w:customStyle="1">
    <w:name w:val="Style1"/>
    <w:basedOn w:val="Normal"/>
    <w:autoRedefine/>
    <w:rsid w:val="00B5529B"/>
    <w:pPr>
      <w:suppressAutoHyphens/>
      <w:spacing w:line="305" w:lineRule="exact"/>
      <w:ind w:left="2520"/>
    </w:pPr>
    <w:rPr>
      <w:rFonts w:eastAsia="Times New Roman" w:cs="Times New Roman"/>
      <w:spacing w:val="3"/>
    </w:rPr>
  </w:style>
  <w:style w:type="paragraph" w:styleId="Artifex" w:customStyle="1">
    <w:name w:val="Artifex"/>
    <w:basedOn w:val="Normal"/>
    <w:autoRedefine/>
    <w:rsid w:val="00B5529B"/>
    <w:pPr>
      <w:suppressAutoHyphens/>
      <w:spacing w:line="305" w:lineRule="exact"/>
      <w:ind w:left="2520"/>
    </w:pPr>
    <w:rPr>
      <w:rFonts w:eastAsia="Times New Roman" w:cs="Times New Roman"/>
      <w:spacing w:val="3"/>
    </w:rPr>
  </w:style>
  <w:style w:type="character" w:styleId="official1" w:customStyle="1">
    <w:name w:val="official1"/>
    <w:rsid w:val="00B5529B"/>
    <w:rPr>
      <w:sz w:val="15"/>
      <w:szCs w:val="15"/>
    </w:rPr>
  </w:style>
  <w:style w:type="character" w:styleId="PageNumber">
    <w:name w:val="page number"/>
    <w:basedOn w:val="DefaultParagraphFont"/>
    <w:uiPriority w:val="99"/>
    <w:semiHidden/>
    <w:unhideWhenUsed/>
    <w:rsid w:val="009D36A5"/>
  </w:style>
  <w:style w:type="paragraph" w:styleId="CVHeader1" w:customStyle="1">
    <w:name w:val="CV_Header1"/>
    <w:next w:val="Normal"/>
    <w:qFormat/>
    <w:rsid w:val="005655D9"/>
    <w:pPr>
      <w:spacing w:before="800" w:after="200" w:line="240" w:lineRule="auto"/>
      <w:ind w:right="720"/>
    </w:pPr>
    <w:rPr>
      <w:rFonts w:ascii="Helvetica Now Display Light" w:hAnsi="Helvetica Now Display Light"/>
      <w:sz w:val="62"/>
      <w:szCs w:val="64"/>
      <w14:ligatures w14:val="all"/>
      <w14:numSpacing w14:val="proportional"/>
    </w:rPr>
  </w:style>
  <w:style w:type="paragraph" w:styleId="ListParagraph">
    <w:name w:val="List Paragraph"/>
    <w:basedOn w:val="Normal"/>
    <w:uiPriority w:val="34"/>
    <w:qFormat/>
    <w:rsid w:val="00BD7416"/>
    <w:pPr>
      <w:ind w:left="720"/>
      <w:contextualSpacing/>
    </w:pPr>
  </w:style>
  <w:style w:type="character" w:styleId="normaltextrun" w:customStyle="1">
    <w:name w:val="normaltextrun"/>
    <w:basedOn w:val="DefaultParagraphFont"/>
    <w:rsid w:val="00BD7416"/>
  </w:style>
  <w:style w:type="character" w:styleId="Heading4Char" w:customStyle="1">
    <w:name w:val="Heading 4 Char"/>
    <w:basedOn w:val="DefaultParagraphFont"/>
    <w:link w:val="Heading4"/>
    <w:uiPriority w:val="9"/>
    <w:rsid w:val="00672A0E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Bibliography">
    <w:name w:val="Bibliography"/>
    <w:basedOn w:val="Normal"/>
    <w:next w:val="Normal"/>
    <w:uiPriority w:val="37"/>
    <w:semiHidden/>
    <w:unhideWhenUsed/>
    <w:rsid w:val="00866893"/>
  </w:style>
  <w:style w:type="paragraph" w:styleId="BlockText">
    <w:name w:val="Block Text"/>
    <w:basedOn w:val="Normal"/>
    <w:uiPriority w:val="99"/>
    <w:semiHidden/>
    <w:unhideWhenUsed/>
    <w:rsid w:val="00866893"/>
    <w:pPr>
      <w:pBdr>
        <w:top w:val="single" w:color="4F81BD" w:themeColor="accent1" w:sz="2" w:space="10"/>
        <w:left w:val="single" w:color="4F81BD" w:themeColor="accent1" w:sz="2" w:space="10"/>
        <w:bottom w:val="single" w:color="4F81BD" w:themeColor="accent1" w:sz="2" w:space="10"/>
        <w:right w:val="single" w:color="4F81BD" w:themeColor="accent1" w:sz="2" w:space="10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66893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866893"/>
  </w:style>
  <w:style w:type="paragraph" w:styleId="BodyText3">
    <w:name w:val="Body Text 3"/>
    <w:basedOn w:val="Normal"/>
    <w:link w:val="BodyText3Char"/>
    <w:uiPriority w:val="99"/>
    <w:semiHidden/>
    <w:unhideWhenUsed/>
    <w:rsid w:val="00866893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86689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66893"/>
    <w:pPr>
      <w:spacing w:after="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86689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66893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86689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66893"/>
    <w:pPr>
      <w:spacing w:after="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86689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66893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86689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66893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86689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689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66893"/>
    <w:pPr>
      <w:spacing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866893"/>
  </w:style>
  <w:style w:type="paragraph" w:styleId="CommentText">
    <w:name w:val="annotation text"/>
    <w:basedOn w:val="Normal"/>
    <w:link w:val="CommentTextChar"/>
    <w:uiPriority w:val="99"/>
    <w:semiHidden/>
    <w:unhideWhenUsed/>
    <w:rsid w:val="0086689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668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89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66893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66893"/>
  </w:style>
  <w:style w:type="character" w:styleId="DateChar" w:customStyle="1">
    <w:name w:val="Date Char"/>
    <w:basedOn w:val="DefaultParagraphFont"/>
    <w:link w:val="Date"/>
    <w:uiPriority w:val="99"/>
    <w:semiHidden/>
    <w:rsid w:val="00866893"/>
  </w:style>
  <w:style w:type="paragraph" w:styleId="DocumentMap">
    <w:name w:val="Document Map"/>
    <w:basedOn w:val="Normal"/>
    <w:link w:val="DocumentMapChar"/>
    <w:uiPriority w:val="99"/>
    <w:semiHidden/>
    <w:unhideWhenUsed/>
    <w:rsid w:val="00866893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86689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66893"/>
    <w:pPr>
      <w:spacing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866893"/>
  </w:style>
  <w:style w:type="paragraph" w:styleId="EndnoteText">
    <w:name w:val="endnote text"/>
    <w:basedOn w:val="Normal"/>
    <w:link w:val="EndnoteTextChar"/>
    <w:uiPriority w:val="99"/>
    <w:semiHidden/>
    <w:unhideWhenUsed/>
    <w:rsid w:val="00866893"/>
    <w:pPr>
      <w:spacing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866893"/>
  </w:style>
  <w:style w:type="paragraph" w:styleId="EnvelopeAddress">
    <w:name w:val="envelope address"/>
    <w:basedOn w:val="Normal"/>
    <w:uiPriority w:val="99"/>
    <w:semiHidden/>
    <w:unhideWhenUsed/>
    <w:rsid w:val="00866893"/>
    <w:pPr>
      <w:framePr w:w="7920" w:h="1980" w:hSpace="180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66893"/>
    <w:pPr>
      <w:spacing w:line="240" w:lineRule="auto"/>
    </w:pPr>
    <w:rPr>
      <w:rFonts w:asciiTheme="majorHAnsi" w:hAnsiTheme="majorHAnsi" w:eastAsiaTheme="majorEastAsia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893"/>
    <w:pPr>
      <w:spacing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66893"/>
  </w:style>
  <w:style w:type="character" w:styleId="Heading5Char" w:customStyle="1">
    <w:name w:val="Heading 5 Char"/>
    <w:basedOn w:val="DefaultParagraphFont"/>
    <w:link w:val="Heading5"/>
    <w:uiPriority w:val="9"/>
    <w:semiHidden/>
    <w:rsid w:val="00866893"/>
    <w:rPr>
      <w:rFonts w:asciiTheme="majorHAnsi" w:hAnsiTheme="majorHAnsi"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66893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66893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66893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66893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66893"/>
    <w:pPr>
      <w:spacing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86689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6893"/>
    <w:pPr>
      <w:spacing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866893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66893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66893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66893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66893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66893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66893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66893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66893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66893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66893"/>
    <w:rPr>
      <w:rFonts w:asciiTheme="majorHAnsi" w:hAnsiTheme="majorHAnsi"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893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66893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86689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6689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6689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6689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6689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6689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6689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6689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6689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6689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6689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6689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6689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6689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6689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6689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6689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6689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6689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66893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668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866893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66893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866893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866893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86689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6689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66893"/>
    <w:pPr>
      <w:spacing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866893"/>
  </w:style>
  <w:style w:type="paragraph" w:styleId="PlainText">
    <w:name w:val="Plain Text"/>
    <w:basedOn w:val="Normal"/>
    <w:link w:val="PlainTextChar"/>
    <w:uiPriority w:val="99"/>
    <w:semiHidden/>
    <w:unhideWhenUsed/>
    <w:rsid w:val="00866893"/>
    <w:pPr>
      <w:spacing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86689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86689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6689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66893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866893"/>
  </w:style>
  <w:style w:type="paragraph" w:styleId="Signature">
    <w:name w:val="Signature"/>
    <w:basedOn w:val="Normal"/>
    <w:link w:val="SignatureChar"/>
    <w:uiPriority w:val="99"/>
    <w:semiHidden/>
    <w:unhideWhenUsed/>
    <w:rsid w:val="00866893"/>
    <w:pPr>
      <w:spacing w:line="240" w:lineRule="auto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866893"/>
  </w:style>
  <w:style w:type="paragraph" w:styleId="Subtitle">
    <w:name w:val="Subtitle"/>
    <w:basedOn w:val="Normal"/>
    <w:next w:val="Normal"/>
    <w:link w:val="SubtitleChar"/>
    <w:uiPriority w:val="11"/>
    <w:qFormat/>
    <w:rsid w:val="00866893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866893"/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66893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66893"/>
  </w:style>
  <w:style w:type="paragraph" w:styleId="TOAHeading">
    <w:name w:val="toa heading"/>
    <w:basedOn w:val="Normal"/>
    <w:next w:val="Normal"/>
    <w:uiPriority w:val="99"/>
    <w:semiHidden/>
    <w:unhideWhenUsed/>
    <w:rsid w:val="00866893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6689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6689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66893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6689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6689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6689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6689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6689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6689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6893"/>
    <w:pPr>
      <w:keepLines/>
      <w:suppressAutoHyphens w:val="0"/>
      <w:spacing w:before="240" w:line="360" w:lineRule="auto"/>
      <w:outlineLvl w:val="9"/>
    </w:pPr>
    <w:rPr>
      <w:rFonts w:asciiTheme="majorHAnsi" w:hAnsiTheme="majorHAnsi" w:eastAsiaTheme="majorEastAsia" w:cstheme="majorBidi"/>
      <w:b w:val="0"/>
      <w:color w:val="365F91" w:themeColor="accent1" w:themeShade="BF"/>
      <w:spacing w:val="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ption xmlns="b94f8530-e2d3-4c6b-9c55-e2c97985173c" xsi:nil="true"/>
    <Source_x0020_of_x0020_Image xmlns="b94f8530-e2d3-4c6b-9c55-e2c97985173c" xsi:nil="true"/>
    <lunq xmlns="b94f8530-e2d3-4c6b-9c55-e2c97985173c" xsi:nil="true"/>
    <lfmd xmlns="b94f8530-e2d3-4c6b-9c55-e2c97985173c" xsi:nil="true"/>
    <chdp xmlns="b94f8530-e2d3-4c6b-9c55-e2c97985173c" xsi:nil="true"/>
    <_x0064_rb1 xmlns="b94f8530-e2d3-4c6b-9c55-e2c97985173c" xsi:nil="true"/>
    <k3cb xmlns="b94f8530-e2d3-4c6b-9c55-e2c97985173c" xsi:nil="true"/>
    <m8es xmlns="b94f8530-e2d3-4c6b-9c55-e2c97985173c" xsi:nil="true"/>
    <lcf76f155ced4ddcb4097134ff3c332f xmlns="b94f8530-e2d3-4c6b-9c55-e2c97985173c">
      <Terms xmlns="http://schemas.microsoft.com/office/infopath/2007/PartnerControls"/>
    </lcf76f155ced4ddcb4097134ff3c332f>
    <TaxCatchAll xmlns="aeee74c8-9204-424b-b029-b74e65f013b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406FED7FA0F4CBD2CE55639B99F39" ma:contentTypeVersion="30" ma:contentTypeDescription="Create a new document." ma:contentTypeScope="" ma:versionID="f297dd9c63a0d7f2ade7917f72365b75">
  <xsd:schema xmlns:xsd="http://www.w3.org/2001/XMLSchema" xmlns:xs="http://www.w3.org/2001/XMLSchema" xmlns:p="http://schemas.microsoft.com/office/2006/metadata/properties" xmlns:ns2="b94f8530-e2d3-4c6b-9c55-e2c97985173c" xmlns:ns3="aeee74c8-9204-424b-b029-b74e65f013bd" targetNamespace="http://schemas.microsoft.com/office/2006/metadata/properties" ma:root="true" ma:fieldsID="50acbe785861cff313dba7467032807f" ns2:_="" ns3:_="">
    <xsd:import namespace="b94f8530-e2d3-4c6b-9c55-e2c97985173c"/>
    <xsd:import namespace="aeee74c8-9204-424b-b029-b74e65f01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Caption" minOccurs="0"/>
                <xsd:element ref="ns2:Source_x0020_of_x0020_Image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chdp" minOccurs="0"/>
                <xsd:element ref="ns2:k3cb" minOccurs="0"/>
                <xsd:element ref="ns2:lfmd" minOccurs="0"/>
                <xsd:element ref="ns2:lunq" minOccurs="0"/>
                <xsd:element ref="ns2:_x0064_rb1" minOccurs="0"/>
                <xsd:element ref="ns2:m8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f8530-e2d3-4c6b-9c55-e2c979851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ption" ma:index="15" nillable="true" ma:displayName="Caption" ma:description="Caption of the image" ma:format="Dropdown" ma:internalName="Caption">
      <xsd:simpleType>
        <xsd:restriction base="dms:Note">
          <xsd:maxLength value="255"/>
        </xsd:restriction>
      </xsd:simpleType>
    </xsd:element>
    <xsd:element name="Source_x0020_of_x0020_Image" ma:index="16" nillable="true" ma:displayName="Source of Image" ma:description="Where is it from" ma:format="Dropdown" ma:internalName="Source_x0020_of_x0020_Imag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chdp" ma:index="22" nillable="true" ma:displayName="First Name" ma:internalName="chdp">
      <xsd:simpleType>
        <xsd:restriction base="dms:Text"/>
      </xsd:simpleType>
    </xsd:element>
    <xsd:element name="k3cb" ma:index="23" nillable="true" ma:displayName="Last Name" ma:internalName="k3cb">
      <xsd:simpleType>
        <xsd:restriction base="dms:Text"/>
      </xsd:simpleType>
    </xsd:element>
    <xsd:element name="lfmd" ma:index="24" nillable="true" ma:displayName="Phone" ma:internalName="lfmd">
      <xsd:simpleType>
        <xsd:restriction base="dms:Text"/>
      </xsd:simpleType>
    </xsd:element>
    <xsd:element name="lunq" ma:index="25" nillable="true" ma:displayName="Profession" ma:internalName="lunq">
      <xsd:simpleType>
        <xsd:restriction base="dms:Text"/>
      </xsd:simpleType>
    </xsd:element>
    <xsd:element name="_x0064_rb1" ma:index="26" nillable="true" ma:displayName="Professional Title and Organization" ma:internalName="_x0064_rb1">
      <xsd:simpleType>
        <xsd:restriction base="dms:Text"/>
      </xsd:simpleType>
    </xsd:element>
    <xsd:element name="m8es" ma:index="27" nillable="true" ma:displayName="Purpose of Research" ma:internalName="m8es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3d38999b-910c-4b56-8912-a886e5ab03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e74c8-9204-424b-b029-b74e65f013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4651785b-a130-493d-a8a0-fff8635549d1}" ma:internalName="TaxCatchAll" ma:showField="CatchAllData" ma:web="aeee74c8-9204-424b-b029-b74e65f01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989585-4CB1-45F0-B90F-5E686A8F7287}">
  <ds:schemaRefs>
    <ds:schemaRef ds:uri="http://schemas.microsoft.com/office/2006/metadata/properties"/>
    <ds:schemaRef ds:uri="http://schemas.microsoft.com/office/infopath/2007/PartnerControls"/>
    <ds:schemaRef ds:uri="b94f8530-e2d3-4c6b-9c55-e2c97985173c"/>
    <ds:schemaRef ds:uri="aeee74c8-9204-424b-b029-b74e65f013bd"/>
  </ds:schemaRefs>
</ds:datastoreItem>
</file>

<file path=customXml/itemProps2.xml><?xml version="1.0" encoding="utf-8"?>
<ds:datastoreItem xmlns:ds="http://schemas.openxmlformats.org/officeDocument/2006/customXml" ds:itemID="{0A8635FA-3653-4FC7-93EA-77F63F5502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035BCE-69A8-4244-A833-C8B0BDF81F87}"/>
</file>

<file path=customXml/itemProps4.xml><?xml version="1.0" encoding="utf-8"?>
<ds:datastoreItem xmlns:ds="http://schemas.openxmlformats.org/officeDocument/2006/customXml" ds:itemID="{BFAF39EB-4B51-4AC2-97F2-4D7288286D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Pace Gallery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graphics Capparell</dc:creator>
  <cp:lastModifiedBy>Jacqueline Black</cp:lastModifiedBy>
  <cp:revision>24</cp:revision>
  <cp:lastPrinted>2026-01-06T17:17:00Z</cp:lastPrinted>
  <dcterms:created xsi:type="dcterms:W3CDTF">2019-08-01T18:00:00Z</dcterms:created>
  <dcterms:modified xsi:type="dcterms:W3CDTF">2026-07-21T15:43:50Z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0x0101007C4406FED7FA0F4CBD2CE55639B99F39</vt:lpwstr>
  </property>
  <property fmtid="{D5CDD505-2E9C-101B-9397-08002B2CF9AE}" pid="3" name="MediaServiceImageTags">
    <vt:lpwstr/>
  </property>
</Properties>
</file>